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EDB4" w14:textId="60556B08" w:rsidR="00A40E78" w:rsidRDefault="006969B8">
      <w:pPr>
        <w:widowControl/>
        <w:tabs>
          <w:tab w:val="center" w:pos="10170"/>
        </w:tabs>
        <w:jc w:val="center"/>
        <w:rPr>
          <w:sz w:val="24"/>
        </w:rPr>
      </w:pPr>
      <w:r>
        <w:rPr>
          <w:b/>
          <w:sz w:val="24"/>
        </w:rPr>
        <w:t xml:space="preserve"> MEMORANDUM OF UNDERSTANDING</w:t>
      </w:r>
    </w:p>
    <w:p w14:paraId="4C04CE08" w14:textId="77777777" w:rsidR="00A40E78" w:rsidRDefault="00A40E78">
      <w:pPr>
        <w:widowControl/>
        <w:jc w:val="both"/>
        <w:rPr>
          <w:sz w:val="24"/>
        </w:rPr>
      </w:pPr>
    </w:p>
    <w:p w14:paraId="6F60F939" w14:textId="14C47F26" w:rsidR="00A40E78" w:rsidRDefault="006969B8">
      <w:pPr>
        <w:pStyle w:val="BodyTextIndent2"/>
        <w:tabs>
          <w:tab w:val="clear" w:pos="-1440"/>
        </w:tabs>
      </w:pPr>
      <w:r>
        <w:t xml:space="preserve">This Memorandum </w:t>
      </w:r>
      <w:r w:rsidR="00A207EF">
        <w:t xml:space="preserve">of Understanding (“Memorandum”) </w:t>
      </w:r>
      <w:r>
        <w:t xml:space="preserve">is entered into on </w:t>
      </w:r>
      <w:r>
        <w:rPr>
          <w:color w:val="0000FF"/>
        </w:rPr>
        <w:t>(_______date_______)</w:t>
      </w:r>
      <w:r>
        <w:t xml:space="preserve"> between the Board of Regents of the University of Nebraska</w:t>
      </w:r>
      <w:r w:rsidR="00F75764">
        <w:t>, a public body corporate,</w:t>
      </w:r>
      <w:r>
        <w:t xml:space="preserve"> for and on behalf of the </w:t>
      </w:r>
      <w:r w:rsidR="001F6A0F">
        <w:t>College of Journalism &amp; Mass Communication</w:t>
      </w:r>
      <w:r w:rsidR="00300234">
        <w:t>s</w:t>
      </w:r>
      <w:r>
        <w:t xml:space="preserve"> at the University of Nebraska-Lincoln, hereinafter referred to as </w:t>
      </w:r>
      <w:r w:rsidR="002D3A56">
        <w:t>“</w:t>
      </w:r>
      <w:r>
        <w:t>the University</w:t>
      </w:r>
      <w:r w:rsidR="007D2376">
        <w:t>,”</w:t>
      </w:r>
      <w:r>
        <w:t xml:space="preserve"> and </w:t>
      </w:r>
      <w:r w:rsidR="00777CE6">
        <w:rPr>
          <w:color w:val="0000FF"/>
        </w:rPr>
        <w:t>(______</w:t>
      </w:r>
      <w:r w:rsidR="0014008F">
        <w:rPr>
          <w:color w:val="0000FF"/>
        </w:rPr>
        <w:t>Client</w:t>
      </w:r>
      <w:r w:rsidR="00777CE6">
        <w:rPr>
          <w:color w:val="0000FF"/>
        </w:rPr>
        <w:t xml:space="preserve"> organization_______)</w:t>
      </w:r>
      <w:r>
        <w:t>, an entity, hereinaf</w:t>
      </w:r>
      <w:r w:rsidR="002D3A56">
        <w:t xml:space="preserve">ter referred to as “the </w:t>
      </w:r>
      <w:r w:rsidR="0014008F">
        <w:t>Client</w:t>
      </w:r>
      <w:r w:rsidR="007D2376">
        <w:t>.”</w:t>
      </w:r>
    </w:p>
    <w:p w14:paraId="7645E442" w14:textId="77777777" w:rsidR="00A40E78" w:rsidRDefault="00A40E78">
      <w:pPr>
        <w:widowControl/>
        <w:jc w:val="both"/>
        <w:rPr>
          <w:sz w:val="24"/>
        </w:rPr>
      </w:pPr>
    </w:p>
    <w:p w14:paraId="7252AF2F" w14:textId="22091F04" w:rsidR="00A40E78" w:rsidRDefault="006969B8">
      <w:pPr>
        <w:widowControl/>
        <w:ind w:firstLine="720"/>
        <w:jc w:val="both"/>
        <w:rPr>
          <w:sz w:val="24"/>
        </w:rPr>
      </w:pPr>
      <w:proofErr w:type="gramStart"/>
      <w:r>
        <w:rPr>
          <w:sz w:val="24"/>
        </w:rPr>
        <w:t>WHEREAS,</w:t>
      </w:r>
      <w:proofErr w:type="gramEnd"/>
      <w:r>
        <w:rPr>
          <w:sz w:val="24"/>
        </w:rPr>
        <w:t xml:space="preserve"> the University desires to give its students an opportunity to gain experience with </w:t>
      </w:r>
      <w:r w:rsidR="0014693C">
        <w:rPr>
          <w:sz w:val="24"/>
        </w:rPr>
        <w:t>journalism and mass communications</w:t>
      </w:r>
      <w:r w:rsidR="001F6A0F">
        <w:rPr>
          <w:sz w:val="24"/>
        </w:rPr>
        <w:t xml:space="preserve"> </w:t>
      </w:r>
      <w:r>
        <w:rPr>
          <w:sz w:val="24"/>
        </w:rPr>
        <w:t xml:space="preserve">projects through participation in </w:t>
      </w:r>
      <w:r w:rsidR="00D3095F">
        <w:rPr>
          <w:sz w:val="24"/>
        </w:rPr>
        <w:t>classes;</w:t>
      </w:r>
      <w:r>
        <w:rPr>
          <w:sz w:val="24"/>
        </w:rPr>
        <w:t xml:space="preserve"> and</w:t>
      </w:r>
    </w:p>
    <w:p w14:paraId="69179DFA" w14:textId="77777777" w:rsidR="00A40E78" w:rsidRDefault="00A40E78">
      <w:pPr>
        <w:widowControl/>
        <w:jc w:val="both"/>
        <w:rPr>
          <w:sz w:val="24"/>
        </w:rPr>
      </w:pPr>
    </w:p>
    <w:p w14:paraId="4A145C0F" w14:textId="52F7A668" w:rsidR="00A40E78" w:rsidRDefault="006969B8">
      <w:pPr>
        <w:widowControl/>
        <w:ind w:firstLine="720"/>
        <w:jc w:val="both"/>
        <w:rPr>
          <w:sz w:val="24"/>
        </w:rPr>
      </w:pPr>
      <w:proofErr w:type="gramStart"/>
      <w:r>
        <w:rPr>
          <w:sz w:val="24"/>
        </w:rPr>
        <w:t>WHEREAS,</w:t>
      </w:r>
      <w:proofErr w:type="gramEnd"/>
      <w:r>
        <w:rPr>
          <w:sz w:val="24"/>
        </w:rPr>
        <w:t xml:space="preserve"> the </w:t>
      </w:r>
      <w:r w:rsidR="0014008F">
        <w:rPr>
          <w:sz w:val="24"/>
        </w:rPr>
        <w:t>Client</w:t>
      </w:r>
      <w:r>
        <w:rPr>
          <w:sz w:val="24"/>
        </w:rPr>
        <w:t xml:space="preserve"> desires to assist the University in providing such opportunities to its students and therefore wishes to have the University undertake a certain </w:t>
      </w:r>
      <w:r w:rsidR="0014693C">
        <w:rPr>
          <w:sz w:val="24"/>
        </w:rPr>
        <w:t xml:space="preserve">journalism and mass communications </w:t>
      </w:r>
      <w:r>
        <w:rPr>
          <w:sz w:val="24"/>
        </w:rPr>
        <w:t>based project; and</w:t>
      </w:r>
    </w:p>
    <w:p w14:paraId="0A1C75EE" w14:textId="77777777" w:rsidR="00A40E78" w:rsidRDefault="00A40E78">
      <w:pPr>
        <w:widowControl/>
        <w:jc w:val="both"/>
        <w:rPr>
          <w:sz w:val="24"/>
        </w:rPr>
      </w:pPr>
    </w:p>
    <w:p w14:paraId="00E4F412" w14:textId="641506EC" w:rsidR="00A40E78" w:rsidRDefault="006969B8">
      <w:pPr>
        <w:widowControl/>
        <w:ind w:firstLine="720"/>
        <w:jc w:val="both"/>
        <w:rPr>
          <w:sz w:val="24"/>
        </w:rPr>
      </w:pPr>
      <w:r>
        <w:rPr>
          <w:sz w:val="24"/>
        </w:rPr>
        <w:t xml:space="preserve">WHEREAS, the project contemplated herein is of mutual interest and benefit to the University and the </w:t>
      </w:r>
      <w:r w:rsidR="0014008F">
        <w:rPr>
          <w:sz w:val="24"/>
        </w:rPr>
        <w:t>Client</w:t>
      </w:r>
      <w:r>
        <w:rPr>
          <w:sz w:val="24"/>
        </w:rPr>
        <w:t>,</w:t>
      </w:r>
    </w:p>
    <w:p w14:paraId="6A740A63" w14:textId="77777777" w:rsidR="00A40E78" w:rsidRDefault="00A40E78">
      <w:pPr>
        <w:widowControl/>
        <w:jc w:val="both"/>
        <w:rPr>
          <w:sz w:val="24"/>
        </w:rPr>
      </w:pPr>
    </w:p>
    <w:p w14:paraId="00BF6C7C" w14:textId="77777777" w:rsidR="00A40E78" w:rsidRDefault="006969B8">
      <w:pPr>
        <w:widowControl/>
        <w:ind w:firstLine="720"/>
        <w:jc w:val="both"/>
        <w:rPr>
          <w:sz w:val="24"/>
        </w:rPr>
      </w:pPr>
      <w:r>
        <w:rPr>
          <w:sz w:val="24"/>
        </w:rPr>
        <w:t>NOW THEREFORE, in consideration of the premises and mutual covenants contained herein, the parties hereto agree as follows:</w:t>
      </w:r>
    </w:p>
    <w:p w14:paraId="4AB17AEE" w14:textId="77777777" w:rsidR="00A40E78" w:rsidRDefault="00A40E78">
      <w:pPr>
        <w:widowControl/>
        <w:jc w:val="both"/>
        <w:rPr>
          <w:sz w:val="24"/>
        </w:rPr>
      </w:pPr>
    </w:p>
    <w:p w14:paraId="15C5EAE9" w14:textId="77777777" w:rsidR="00043A39" w:rsidRDefault="006969B8">
      <w:pPr>
        <w:pStyle w:val="ListParagraph"/>
        <w:widowControl/>
        <w:numPr>
          <w:ilvl w:val="0"/>
          <w:numId w:val="15"/>
        </w:numPr>
        <w:tabs>
          <w:tab w:val="left" w:pos="-720"/>
        </w:tabs>
        <w:ind w:left="720"/>
        <w:jc w:val="both"/>
        <w:rPr>
          <w:sz w:val="24"/>
        </w:rPr>
      </w:pPr>
      <w:r>
        <w:rPr>
          <w:b/>
          <w:sz w:val="24"/>
        </w:rPr>
        <w:t>Statement of Work</w:t>
      </w:r>
    </w:p>
    <w:p w14:paraId="64D1A18B" w14:textId="174BAE95" w:rsidR="00A40E78" w:rsidRDefault="006969B8">
      <w:pPr>
        <w:widowControl/>
        <w:tabs>
          <w:tab w:val="left" w:pos="-720"/>
        </w:tabs>
        <w:ind w:left="720"/>
        <w:jc w:val="both"/>
        <w:rPr>
          <w:sz w:val="24"/>
        </w:rPr>
      </w:pPr>
      <w:r>
        <w:rPr>
          <w:sz w:val="24"/>
        </w:rPr>
        <w:t xml:space="preserve">The </w:t>
      </w:r>
      <w:r w:rsidR="0014008F">
        <w:rPr>
          <w:sz w:val="24"/>
        </w:rPr>
        <w:t>Client</w:t>
      </w:r>
      <w:r>
        <w:rPr>
          <w:sz w:val="24"/>
        </w:rPr>
        <w:t xml:space="preserve"> desires to have the University undertake </w:t>
      </w:r>
      <w:r w:rsidR="0014693C">
        <w:rPr>
          <w:sz w:val="24"/>
        </w:rPr>
        <w:t xml:space="preserve">a journalism and mass </w:t>
      </w:r>
      <w:proofErr w:type="gramStart"/>
      <w:r w:rsidR="0014693C">
        <w:rPr>
          <w:sz w:val="24"/>
        </w:rPr>
        <w:t xml:space="preserve">communications </w:t>
      </w:r>
      <w:r>
        <w:rPr>
          <w:sz w:val="24"/>
        </w:rPr>
        <w:t>based</w:t>
      </w:r>
      <w:proofErr w:type="gramEnd"/>
      <w:r>
        <w:rPr>
          <w:sz w:val="24"/>
        </w:rPr>
        <w:t xml:space="preserve"> project entitled “</w:t>
      </w:r>
      <w:r w:rsidR="00A125B3" w:rsidRPr="00A125B3">
        <w:rPr>
          <w:color w:val="0000FF"/>
          <w:sz w:val="24"/>
        </w:rPr>
        <w:t>(_______project name_______)</w:t>
      </w:r>
      <w:r>
        <w:rPr>
          <w:sz w:val="24"/>
        </w:rPr>
        <w:t>” in accordance with the scope of work described in Exhibit A attached hereto and incorporated by reference herein</w:t>
      </w:r>
      <w:r w:rsidR="00F75764">
        <w:rPr>
          <w:sz w:val="24"/>
        </w:rPr>
        <w:t xml:space="preserve"> (the “Work”)</w:t>
      </w:r>
      <w:r>
        <w:rPr>
          <w:sz w:val="24"/>
        </w:rPr>
        <w:t>.  The University agrees to use reasonable effort</w:t>
      </w:r>
      <w:r w:rsidR="00A207EF">
        <w:rPr>
          <w:sz w:val="24"/>
        </w:rPr>
        <w:t>s</w:t>
      </w:r>
      <w:r>
        <w:rPr>
          <w:sz w:val="24"/>
        </w:rPr>
        <w:t xml:space="preserve"> to complete the project described therein, hereafter referred to as </w:t>
      </w:r>
      <w:r w:rsidR="002D3A56">
        <w:rPr>
          <w:sz w:val="24"/>
        </w:rPr>
        <w:t>“</w:t>
      </w:r>
      <w:r>
        <w:rPr>
          <w:sz w:val="24"/>
        </w:rPr>
        <w:t>the Project</w:t>
      </w:r>
      <w:r w:rsidR="0014693C">
        <w:rPr>
          <w:sz w:val="24"/>
        </w:rPr>
        <w:t xml:space="preserve">.”  </w:t>
      </w:r>
      <w:r w:rsidR="0017750A">
        <w:rPr>
          <w:sz w:val="24"/>
        </w:rPr>
        <w:t xml:space="preserve">The </w:t>
      </w:r>
      <w:r w:rsidR="0014008F">
        <w:rPr>
          <w:sz w:val="24"/>
        </w:rPr>
        <w:t>Client</w:t>
      </w:r>
      <w:r w:rsidR="0017750A">
        <w:rPr>
          <w:sz w:val="24"/>
        </w:rPr>
        <w:t xml:space="preserve"> also acknowledges that the University may need to engage certain of its employees, agents, </w:t>
      </w:r>
      <w:proofErr w:type="gramStart"/>
      <w:r w:rsidR="0017750A">
        <w:rPr>
          <w:sz w:val="24"/>
        </w:rPr>
        <w:t>consultants</w:t>
      </w:r>
      <w:proofErr w:type="gramEnd"/>
      <w:r w:rsidR="0017750A">
        <w:rPr>
          <w:sz w:val="24"/>
        </w:rPr>
        <w:t xml:space="preserve"> or other persons acting on behalf of the University to provide assistance to the </w:t>
      </w:r>
      <w:r w:rsidR="00874EEA">
        <w:rPr>
          <w:sz w:val="24"/>
        </w:rPr>
        <w:t>s</w:t>
      </w:r>
      <w:r w:rsidR="0017750A">
        <w:rPr>
          <w:sz w:val="24"/>
        </w:rPr>
        <w:t xml:space="preserve">tudents in connection with their performance of the </w:t>
      </w:r>
      <w:r w:rsidR="00874EEA">
        <w:rPr>
          <w:sz w:val="24"/>
        </w:rPr>
        <w:t>Project</w:t>
      </w:r>
      <w:r w:rsidR="0017750A">
        <w:rPr>
          <w:sz w:val="24"/>
        </w:rPr>
        <w:t>.</w:t>
      </w:r>
    </w:p>
    <w:p w14:paraId="592F347A" w14:textId="77777777" w:rsidR="00A40E78" w:rsidRDefault="00A40E78">
      <w:pPr>
        <w:widowControl/>
        <w:tabs>
          <w:tab w:val="left" w:pos="-1440"/>
        </w:tabs>
        <w:jc w:val="both"/>
        <w:rPr>
          <w:sz w:val="24"/>
        </w:rPr>
      </w:pPr>
    </w:p>
    <w:p w14:paraId="02FD0424" w14:textId="77777777" w:rsidR="00043A39" w:rsidRDefault="006969B8">
      <w:pPr>
        <w:pStyle w:val="ListParagraph"/>
        <w:widowControl/>
        <w:numPr>
          <w:ilvl w:val="0"/>
          <w:numId w:val="15"/>
        </w:numPr>
        <w:tabs>
          <w:tab w:val="left" w:pos="-720"/>
        </w:tabs>
        <w:ind w:left="720"/>
        <w:jc w:val="both"/>
        <w:rPr>
          <w:sz w:val="24"/>
        </w:rPr>
      </w:pPr>
      <w:r>
        <w:rPr>
          <w:b/>
          <w:sz w:val="24"/>
        </w:rPr>
        <w:t>Period of Performance</w:t>
      </w:r>
    </w:p>
    <w:p w14:paraId="3F94880F" w14:textId="57FF58B7" w:rsidR="00A40E78" w:rsidRDefault="006969B8">
      <w:pPr>
        <w:widowControl/>
        <w:tabs>
          <w:tab w:val="left" w:pos="-720"/>
        </w:tabs>
        <w:ind w:left="720"/>
        <w:jc w:val="both"/>
        <w:rPr>
          <w:sz w:val="24"/>
        </w:rPr>
      </w:pPr>
      <w:r>
        <w:rPr>
          <w:sz w:val="24"/>
        </w:rPr>
        <w:t xml:space="preserve">The Project will be conducted during the period </w:t>
      </w:r>
      <w:r w:rsidR="005C6945">
        <w:rPr>
          <w:color w:val="0000FF"/>
        </w:rPr>
        <w:t xml:space="preserve">(_______date_______) </w:t>
      </w:r>
      <w:r>
        <w:rPr>
          <w:sz w:val="24"/>
        </w:rPr>
        <w:t xml:space="preserve">through </w:t>
      </w:r>
      <w:r w:rsidR="005C6945">
        <w:rPr>
          <w:color w:val="0000FF"/>
        </w:rPr>
        <w:t>(_______date_______)</w:t>
      </w:r>
      <w:r>
        <w:rPr>
          <w:sz w:val="24"/>
        </w:rPr>
        <w:t xml:space="preserve">, and this period may be extended by mutual </w:t>
      </w:r>
      <w:r w:rsidR="00B05B9D">
        <w:rPr>
          <w:sz w:val="24"/>
        </w:rPr>
        <w:t xml:space="preserve">written </w:t>
      </w:r>
      <w:r>
        <w:rPr>
          <w:sz w:val="24"/>
        </w:rPr>
        <w:t>agreement of the parties.</w:t>
      </w:r>
    </w:p>
    <w:p w14:paraId="40347D05" w14:textId="77777777" w:rsidR="00A40E78" w:rsidRDefault="00A40E78">
      <w:pPr>
        <w:widowControl/>
        <w:tabs>
          <w:tab w:val="left" w:pos="-1440"/>
        </w:tabs>
        <w:jc w:val="both"/>
        <w:rPr>
          <w:sz w:val="24"/>
        </w:rPr>
      </w:pPr>
    </w:p>
    <w:p w14:paraId="38AD03EE" w14:textId="77777777" w:rsidR="00043A39" w:rsidRDefault="006969B8">
      <w:pPr>
        <w:pStyle w:val="ListParagraph"/>
        <w:widowControl/>
        <w:numPr>
          <w:ilvl w:val="0"/>
          <w:numId w:val="15"/>
        </w:numPr>
        <w:tabs>
          <w:tab w:val="left" w:pos="-720"/>
        </w:tabs>
        <w:ind w:left="720"/>
        <w:jc w:val="both"/>
        <w:rPr>
          <w:sz w:val="24"/>
        </w:rPr>
      </w:pPr>
      <w:r>
        <w:rPr>
          <w:b/>
          <w:sz w:val="24"/>
        </w:rPr>
        <w:t>Payments and Additional Costs</w:t>
      </w:r>
    </w:p>
    <w:p w14:paraId="607C9681" w14:textId="61571831" w:rsidR="00A40E78" w:rsidRDefault="006969B8" w:rsidP="00C2260F">
      <w:pPr>
        <w:pStyle w:val="BodyTextIndent3"/>
        <w:jc w:val="both"/>
      </w:pPr>
      <w:r>
        <w:t xml:space="preserve">In consideration for the Work performed by the University, the </w:t>
      </w:r>
      <w:r w:rsidR="0014008F">
        <w:t>Client</w:t>
      </w:r>
      <w:r>
        <w:t xml:space="preserve"> shall pay to the University a base fee </w:t>
      </w:r>
      <w:proofErr w:type="gramStart"/>
      <w:r>
        <w:t xml:space="preserve">of  </w:t>
      </w:r>
      <w:r w:rsidRPr="00774EFA">
        <w:rPr>
          <w:color w:val="0000FF"/>
        </w:rPr>
        <w:t>$</w:t>
      </w:r>
      <w:proofErr w:type="gramEnd"/>
      <w:r w:rsidR="00751F19" w:rsidRPr="00774EFA">
        <w:rPr>
          <w:color w:val="0000FF"/>
        </w:rPr>
        <w:t>XXXX</w:t>
      </w:r>
      <w:r>
        <w:t>, payable as set forth below (the “Base Fee”)</w:t>
      </w:r>
      <w:r w:rsidR="004777C7">
        <w:t xml:space="preserve"> with detail in Exhibit B (attached)</w:t>
      </w:r>
      <w:r>
        <w:t xml:space="preserve">.   </w:t>
      </w:r>
    </w:p>
    <w:p w14:paraId="26A6B2EC" w14:textId="77777777" w:rsidR="00A40E78" w:rsidRDefault="00A40E78">
      <w:pPr>
        <w:pStyle w:val="Header"/>
        <w:tabs>
          <w:tab w:val="clear" w:pos="4320"/>
          <w:tab w:val="clear" w:pos="8640"/>
        </w:tabs>
      </w:pPr>
    </w:p>
    <w:p w14:paraId="5B535F20" w14:textId="63164C5C" w:rsidR="00A40E78" w:rsidRDefault="006969B8" w:rsidP="005C6945">
      <w:pPr>
        <w:ind w:firstLine="720"/>
        <w:rPr>
          <w:sz w:val="24"/>
        </w:rPr>
      </w:pPr>
      <w:r>
        <w:rPr>
          <w:sz w:val="24"/>
        </w:rPr>
        <w:br w:type="page"/>
      </w:r>
    </w:p>
    <w:p w14:paraId="12D15AF4" w14:textId="77777777" w:rsidR="00751F19" w:rsidRDefault="006969B8">
      <w:r>
        <w:rPr>
          <w:sz w:val="24"/>
        </w:rPr>
        <w:lastRenderedPageBreak/>
        <w:tab/>
      </w:r>
    </w:p>
    <w:tbl>
      <w:tblPr>
        <w:tblStyle w:val="TableGrid"/>
        <w:tblW w:w="8727" w:type="dxa"/>
        <w:tblInd w:w="718" w:type="dxa"/>
        <w:tblLook w:val="04A0" w:firstRow="1" w:lastRow="0" w:firstColumn="1" w:lastColumn="0" w:noHBand="0" w:noVBand="1"/>
      </w:tblPr>
      <w:tblGrid>
        <w:gridCol w:w="916"/>
        <w:gridCol w:w="3983"/>
        <w:gridCol w:w="1605"/>
        <w:gridCol w:w="2223"/>
      </w:tblGrid>
      <w:tr w:rsidR="00134386" w14:paraId="5730DC38" w14:textId="77777777" w:rsidTr="00774EFA">
        <w:tc>
          <w:tcPr>
            <w:tcW w:w="807" w:type="dxa"/>
          </w:tcPr>
          <w:p w14:paraId="0790C898" w14:textId="3FA497BC" w:rsidR="00751F19" w:rsidRDefault="006969B8">
            <w:r>
              <w:t>Payment Number</w:t>
            </w:r>
          </w:p>
        </w:tc>
        <w:tc>
          <w:tcPr>
            <w:tcW w:w="4050" w:type="dxa"/>
          </w:tcPr>
          <w:p w14:paraId="586C2E37" w14:textId="2292D914" w:rsidR="00751F19" w:rsidRDefault="006969B8">
            <w:r>
              <w:t>Project Milestone</w:t>
            </w:r>
          </w:p>
        </w:tc>
        <w:tc>
          <w:tcPr>
            <w:tcW w:w="1620" w:type="dxa"/>
          </w:tcPr>
          <w:p w14:paraId="4935CC74" w14:textId="3DBE610F" w:rsidR="00751F19" w:rsidRDefault="006969B8">
            <w:r>
              <w:t>Payment Amount</w:t>
            </w:r>
          </w:p>
        </w:tc>
        <w:tc>
          <w:tcPr>
            <w:tcW w:w="2250" w:type="dxa"/>
          </w:tcPr>
          <w:p w14:paraId="2FF14D57" w14:textId="114039DC" w:rsidR="00751F19" w:rsidRDefault="006969B8" w:rsidP="00F2618F">
            <w:r>
              <w:t>Estim</w:t>
            </w:r>
            <w:r w:rsidR="00F2618F">
              <w:t>a</w:t>
            </w:r>
            <w:r>
              <w:t>ted Milestone and/or Invoice Date</w:t>
            </w:r>
          </w:p>
        </w:tc>
      </w:tr>
      <w:tr w:rsidR="00134386" w14:paraId="29F6F028" w14:textId="77777777" w:rsidTr="00751F19">
        <w:tc>
          <w:tcPr>
            <w:tcW w:w="807" w:type="dxa"/>
          </w:tcPr>
          <w:p w14:paraId="6F374EF7" w14:textId="77777777" w:rsidR="0031098E" w:rsidRDefault="0031098E"/>
        </w:tc>
        <w:tc>
          <w:tcPr>
            <w:tcW w:w="4050" w:type="dxa"/>
          </w:tcPr>
          <w:p w14:paraId="37DD5464" w14:textId="77777777" w:rsidR="0031098E" w:rsidRDefault="0031098E"/>
        </w:tc>
        <w:tc>
          <w:tcPr>
            <w:tcW w:w="1620" w:type="dxa"/>
          </w:tcPr>
          <w:p w14:paraId="40FB4124" w14:textId="77777777" w:rsidR="0031098E" w:rsidRDefault="0031098E"/>
        </w:tc>
        <w:tc>
          <w:tcPr>
            <w:tcW w:w="2250" w:type="dxa"/>
          </w:tcPr>
          <w:p w14:paraId="01FEE07E" w14:textId="77777777" w:rsidR="0031098E" w:rsidRDefault="0031098E"/>
        </w:tc>
      </w:tr>
    </w:tbl>
    <w:p w14:paraId="1B47C2ED" w14:textId="10D9E921" w:rsidR="00A40E78" w:rsidRDefault="00A40E78"/>
    <w:p w14:paraId="2B0DB3F9" w14:textId="5AC35CC4" w:rsidR="00A40E78" w:rsidRDefault="006969B8">
      <w:pPr>
        <w:widowControl/>
        <w:tabs>
          <w:tab w:val="left" w:pos="-1440"/>
        </w:tabs>
        <w:ind w:left="720"/>
        <w:jc w:val="both"/>
        <w:rPr>
          <w:sz w:val="24"/>
        </w:rPr>
      </w:pPr>
      <w:r>
        <w:rPr>
          <w:sz w:val="24"/>
        </w:rPr>
        <w:t xml:space="preserve">In addition to the Base Fee, the </w:t>
      </w:r>
      <w:r w:rsidR="0014008F">
        <w:rPr>
          <w:sz w:val="24"/>
        </w:rPr>
        <w:t>Client</w:t>
      </w:r>
      <w:r>
        <w:rPr>
          <w:sz w:val="24"/>
        </w:rPr>
        <w:t xml:space="preserve"> shall reimburse</w:t>
      </w:r>
      <w:r w:rsidR="00243841">
        <w:rPr>
          <w:sz w:val="24"/>
        </w:rPr>
        <w:t>, where applicable,</w:t>
      </w:r>
      <w:r>
        <w:rPr>
          <w:sz w:val="24"/>
        </w:rPr>
        <w:t xml:space="preserve"> the University for all travel expenses, supplies or specific assets required to </w:t>
      </w:r>
      <w:r w:rsidR="000C3A71">
        <w:rPr>
          <w:sz w:val="24"/>
        </w:rPr>
        <w:t>perform</w:t>
      </w:r>
      <w:r>
        <w:rPr>
          <w:sz w:val="24"/>
        </w:rPr>
        <w:t xml:space="preserve"> the Work, which shall be pre-approved in writing by the </w:t>
      </w:r>
      <w:r w:rsidR="0014008F">
        <w:rPr>
          <w:sz w:val="24"/>
        </w:rPr>
        <w:t>Client</w:t>
      </w:r>
      <w:r w:rsidR="000C3A71">
        <w:rPr>
          <w:sz w:val="24"/>
        </w:rPr>
        <w:t xml:space="preserve"> (the “</w:t>
      </w:r>
      <w:proofErr w:type="spellStart"/>
      <w:r w:rsidR="000C3A71">
        <w:rPr>
          <w:sz w:val="24"/>
        </w:rPr>
        <w:t>Reimburseable</w:t>
      </w:r>
      <w:proofErr w:type="spellEnd"/>
      <w:r w:rsidR="000C3A71">
        <w:rPr>
          <w:sz w:val="24"/>
        </w:rPr>
        <w:t xml:space="preserve"> Expenses”)</w:t>
      </w:r>
      <w:r>
        <w:rPr>
          <w:sz w:val="24"/>
        </w:rPr>
        <w:t xml:space="preserve">.  </w:t>
      </w:r>
      <w:r w:rsidRPr="006D32D9">
        <w:rPr>
          <w:sz w:val="24"/>
        </w:rPr>
        <w:t>In the case that an additional specific asset is required for satisfactory completion</w:t>
      </w:r>
      <w:r w:rsidR="00874EEA" w:rsidRPr="006D32D9">
        <w:rPr>
          <w:sz w:val="24"/>
        </w:rPr>
        <w:t xml:space="preserve"> of the Project</w:t>
      </w:r>
      <w:r w:rsidRPr="006D32D9">
        <w:rPr>
          <w:sz w:val="24"/>
        </w:rPr>
        <w:t xml:space="preserve">, the </w:t>
      </w:r>
      <w:r w:rsidR="0014008F" w:rsidRPr="006D32D9">
        <w:rPr>
          <w:sz w:val="24"/>
        </w:rPr>
        <w:t>Client</w:t>
      </w:r>
      <w:r w:rsidRPr="006D32D9">
        <w:rPr>
          <w:sz w:val="24"/>
        </w:rPr>
        <w:t xml:space="preserve"> may choose to (1) reimburse the University for the purchase of such asset as </w:t>
      </w:r>
      <w:r w:rsidR="000C3A71" w:rsidRPr="006D32D9">
        <w:rPr>
          <w:sz w:val="24"/>
        </w:rPr>
        <w:t xml:space="preserve">a </w:t>
      </w:r>
      <w:proofErr w:type="spellStart"/>
      <w:r w:rsidR="000C3A71" w:rsidRPr="006D32D9">
        <w:rPr>
          <w:sz w:val="24"/>
        </w:rPr>
        <w:t>Reimburseable</w:t>
      </w:r>
      <w:proofErr w:type="spellEnd"/>
      <w:r w:rsidR="000C3A71" w:rsidRPr="006D32D9">
        <w:rPr>
          <w:sz w:val="24"/>
        </w:rPr>
        <w:t xml:space="preserve"> Expense, as </w:t>
      </w:r>
      <w:r w:rsidRPr="006D32D9">
        <w:rPr>
          <w:sz w:val="24"/>
        </w:rPr>
        <w:t>set forth above</w:t>
      </w:r>
      <w:r w:rsidR="000C3A71" w:rsidRPr="006D32D9">
        <w:rPr>
          <w:sz w:val="24"/>
        </w:rPr>
        <w:t xml:space="preserve">, in which case the </w:t>
      </w:r>
      <w:r w:rsidR="00F720B8">
        <w:rPr>
          <w:sz w:val="24"/>
        </w:rPr>
        <w:t>client</w:t>
      </w:r>
      <w:r w:rsidR="000C3A71" w:rsidRPr="006D32D9">
        <w:rPr>
          <w:sz w:val="24"/>
        </w:rPr>
        <w:t xml:space="preserve"> will retain ownership and title of such asset</w:t>
      </w:r>
      <w:r w:rsidRPr="006D32D9">
        <w:rPr>
          <w:sz w:val="24"/>
        </w:rPr>
        <w:t>, or (2) acquire and loan the asset to the University at no additional cost to the University.</w:t>
      </w:r>
      <w:r>
        <w:rPr>
          <w:sz w:val="24"/>
        </w:rPr>
        <w:t xml:space="preserve"> </w:t>
      </w:r>
    </w:p>
    <w:p w14:paraId="47BE21F0" w14:textId="77777777" w:rsidR="00A40E78" w:rsidRDefault="00A40E78">
      <w:pPr>
        <w:widowControl/>
        <w:tabs>
          <w:tab w:val="left" w:pos="-1440"/>
        </w:tabs>
        <w:ind w:left="720"/>
        <w:jc w:val="both"/>
        <w:rPr>
          <w:sz w:val="24"/>
        </w:rPr>
      </w:pPr>
    </w:p>
    <w:p w14:paraId="6428BCCB" w14:textId="56A633EA" w:rsidR="00A40E78" w:rsidRDefault="006969B8">
      <w:pPr>
        <w:widowControl/>
        <w:tabs>
          <w:tab w:val="left" w:pos="-1440"/>
        </w:tabs>
        <w:ind w:left="720"/>
        <w:jc w:val="both"/>
        <w:rPr>
          <w:sz w:val="24"/>
        </w:rPr>
      </w:pPr>
      <w:r>
        <w:rPr>
          <w:sz w:val="24"/>
        </w:rPr>
        <w:t xml:space="preserve">Payments </w:t>
      </w:r>
      <w:r w:rsidR="000C3A71">
        <w:rPr>
          <w:sz w:val="24"/>
        </w:rPr>
        <w:t xml:space="preserve">of the Base Fee and any </w:t>
      </w:r>
      <w:proofErr w:type="spellStart"/>
      <w:r w:rsidR="000C3A71">
        <w:rPr>
          <w:sz w:val="24"/>
        </w:rPr>
        <w:t>Reimburseable</w:t>
      </w:r>
      <w:proofErr w:type="spellEnd"/>
      <w:r w:rsidR="000C3A71">
        <w:rPr>
          <w:sz w:val="24"/>
        </w:rPr>
        <w:t xml:space="preserve"> Expenses </w:t>
      </w:r>
      <w:r>
        <w:rPr>
          <w:sz w:val="24"/>
        </w:rPr>
        <w:t xml:space="preserve">are due within </w:t>
      </w:r>
      <w:r w:rsidR="00EF1560">
        <w:rPr>
          <w:sz w:val="24"/>
        </w:rPr>
        <w:t>thirty</w:t>
      </w:r>
      <w:r>
        <w:rPr>
          <w:sz w:val="24"/>
        </w:rPr>
        <w:t xml:space="preserve"> (</w:t>
      </w:r>
      <w:r w:rsidR="00EF1560">
        <w:rPr>
          <w:sz w:val="24"/>
        </w:rPr>
        <w:t>30</w:t>
      </w:r>
      <w:r>
        <w:rPr>
          <w:sz w:val="24"/>
        </w:rPr>
        <w:t xml:space="preserve">) days of receipt of invoice.  </w:t>
      </w:r>
      <w:r w:rsidR="00243841">
        <w:rPr>
          <w:sz w:val="24"/>
        </w:rPr>
        <w:t>C</w:t>
      </w:r>
      <w:r>
        <w:rPr>
          <w:sz w:val="24"/>
        </w:rPr>
        <w:t xml:space="preserve">hecks or warrants shall be made payable in U.S. dollars to </w:t>
      </w:r>
      <w:r w:rsidR="000C3A71">
        <w:rPr>
          <w:sz w:val="24"/>
        </w:rPr>
        <w:t xml:space="preserve">the </w:t>
      </w:r>
      <w:r>
        <w:rPr>
          <w:sz w:val="24"/>
        </w:rPr>
        <w:t>University of Nebraska</w:t>
      </w:r>
      <w:r w:rsidR="00243841">
        <w:rPr>
          <w:sz w:val="24"/>
        </w:rPr>
        <w:t>-Lincoln</w:t>
      </w:r>
      <w:r>
        <w:rPr>
          <w:sz w:val="24"/>
        </w:rPr>
        <w:t xml:space="preserve"> (</w:t>
      </w:r>
      <w:r w:rsidR="003640A0">
        <w:rPr>
          <w:sz w:val="24"/>
        </w:rPr>
        <w:t xml:space="preserve">Tax </w:t>
      </w:r>
      <w:r>
        <w:rPr>
          <w:sz w:val="24"/>
        </w:rPr>
        <w:t>ID #470491233) and mailed to:</w:t>
      </w:r>
    </w:p>
    <w:p w14:paraId="09DF91F7" w14:textId="77777777" w:rsidR="00A40E78" w:rsidRPr="00186966" w:rsidRDefault="00A40E78">
      <w:pPr>
        <w:widowControl/>
        <w:tabs>
          <w:tab w:val="left" w:pos="-720"/>
        </w:tabs>
        <w:ind w:left="720"/>
        <w:jc w:val="both"/>
        <w:rPr>
          <w:sz w:val="18"/>
        </w:rPr>
      </w:pPr>
    </w:p>
    <w:p w14:paraId="60EF5884" w14:textId="7BA6054B" w:rsidR="00A40E78" w:rsidRDefault="006969B8" w:rsidP="00D3095F">
      <w:pPr>
        <w:widowControl/>
        <w:tabs>
          <w:tab w:val="left" w:pos="-720"/>
        </w:tabs>
        <w:ind w:left="720"/>
        <w:jc w:val="both"/>
        <w:rPr>
          <w:sz w:val="24"/>
        </w:rPr>
      </w:pPr>
      <w:r>
        <w:rPr>
          <w:sz w:val="24"/>
        </w:rPr>
        <w:tab/>
        <w:t>College of Journalism and Mass Communication</w:t>
      </w:r>
      <w:r w:rsidR="00CE27BC">
        <w:rPr>
          <w:sz w:val="24"/>
        </w:rPr>
        <w:t>s</w:t>
      </w:r>
    </w:p>
    <w:p w14:paraId="29C1FEA1" w14:textId="0BC4895F" w:rsidR="005C6945" w:rsidRPr="00E2064E" w:rsidRDefault="006969B8" w:rsidP="005C6945">
      <w:pPr>
        <w:widowControl/>
        <w:tabs>
          <w:tab w:val="left" w:pos="-720"/>
        </w:tabs>
        <w:jc w:val="both"/>
        <w:rPr>
          <w:sz w:val="24"/>
        </w:rPr>
      </w:pPr>
      <w:r>
        <w:rPr>
          <w:sz w:val="24"/>
        </w:rPr>
        <w:tab/>
      </w:r>
      <w:r>
        <w:rPr>
          <w:sz w:val="24"/>
        </w:rPr>
        <w:tab/>
      </w:r>
      <w:r w:rsidR="00CE27BC">
        <w:rPr>
          <w:sz w:val="24"/>
        </w:rPr>
        <w:t>Big Red Business Center</w:t>
      </w:r>
    </w:p>
    <w:p w14:paraId="4867D48B" w14:textId="2768AFAD" w:rsidR="00A40E78" w:rsidRPr="00C2260F" w:rsidRDefault="006969B8" w:rsidP="005C6945">
      <w:pPr>
        <w:widowControl/>
        <w:tabs>
          <w:tab w:val="left" w:pos="-720"/>
        </w:tabs>
        <w:jc w:val="both"/>
        <w:rPr>
          <w:sz w:val="24"/>
        </w:rPr>
      </w:pPr>
      <w:r w:rsidRPr="00E2064E">
        <w:rPr>
          <w:sz w:val="24"/>
        </w:rPr>
        <w:tab/>
      </w:r>
      <w:r w:rsidRPr="00E2064E">
        <w:rPr>
          <w:sz w:val="24"/>
        </w:rPr>
        <w:tab/>
      </w:r>
      <w:r w:rsidR="00CE27BC">
        <w:rPr>
          <w:sz w:val="24"/>
        </w:rPr>
        <w:t>123 501 Building</w:t>
      </w:r>
    </w:p>
    <w:p w14:paraId="5251B901" w14:textId="01D24B79" w:rsidR="00A40E78" w:rsidRPr="00C2260F" w:rsidRDefault="006969B8">
      <w:pPr>
        <w:widowControl/>
        <w:tabs>
          <w:tab w:val="left" w:pos="-1440"/>
        </w:tabs>
        <w:jc w:val="both"/>
        <w:rPr>
          <w:sz w:val="24"/>
        </w:rPr>
      </w:pPr>
      <w:r w:rsidRPr="00C2260F">
        <w:rPr>
          <w:sz w:val="24"/>
        </w:rPr>
        <w:tab/>
      </w:r>
      <w:r w:rsidRPr="00C2260F">
        <w:rPr>
          <w:sz w:val="24"/>
        </w:rPr>
        <w:tab/>
        <w:t xml:space="preserve">Lincoln, NE </w:t>
      </w:r>
      <w:r w:rsidR="00243841" w:rsidRPr="00C2260F">
        <w:rPr>
          <w:sz w:val="24"/>
        </w:rPr>
        <w:t>685</w:t>
      </w:r>
      <w:r w:rsidR="00CE27BC">
        <w:rPr>
          <w:sz w:val="24"/>
        </w:rPr>
        <w:t>8</w:t>
      </w:r>
      <w:r w:rsidR="00243841" w:rsidRPr="00C2260F">
        <w:rPr>
          <w:sz w:val="24"/>
        </w:rPr>
        <w:t>8</w:t>
      </w:r>
    </w:p>
    <w:p w14:paraId="24333368" w14:textId="77777777" w:rsidR="00A40E78" w:rsidRPr="00186966" w:rsidRDefault="00A40E78">
      <w:pPr>
        <w:widowControl/>
        <w:tabs>
          <w:tab w:val="left" w:pos="-1440"/>
        </w:tabs>
        <w:jc w:val="both"/>
        <w:rPr>
          <w:sz w:val="18"/>
        </w:rPr>
      </w:pPr>
    </w:p>
    <w:p w14:paraId="077260C1" w14:textId="77777777" w:rsidR="00043A39" w:rsidRDefault="006969B8">
      <w:pPr>
        <w:pStyle w:val="ListParagraph"/>
        <w:widowControl/>
        <w:numPr>
          <w:ilvl w:val="0"/>
          <w:numId w:val="15"/>
        </w:numPr>
        <w:tabs>
          <w:tab w:val="left" w:pos="-720"/>
        </w:tabs>
        <w:ind w:left="720"/>
        <w:jc w:val="both"/>
        <w:rPr>
          <w:sz w:val="24"/>
        </w:rPr>
      </w:pPr>
      <w:r>
        <w:rPr>
          <w:b/>
          <w:sz w:val="24"/>
        </w:rPr>
        <w:t>Termination</w:t>
      </w:r>
    </w:p>
    <w:p w14:paraId="49F6794B" w14:textId="4519E7A1" w:rsidR="00A40E78" w:rsidRDefault="006969B8">
      <w:pPr>
        <w:widowControl/>
        <w:tabs>
          <w:tab w:val="left" w:pos="-1440"/>
        </w:tabs>
        <w:ind w:left="720"/>
        <w:jc w:val="both"/>
        <w:rPr>
          <w:sz w:val="24"/>
        </w:rPr>
      </w:pPr>
      <w:r>
        <w:rPr>
          <w:sz w:val="24"/>
        </w:rPr>
        <w:t xml:space="preserve">The Project work under </w:t>
      </w:r>
      <w:r w:rsidR="00A207EF">
        <w:rPr>
          <w:sz w:val="24"/>
        </w:rPr>
        <w:t xml:space="preserve">this </w:t>
      </w:r>
      <w:r>
        <w:rPr>
          <w:sz w:val="24"/>
        </w:rPr>
        <w:t xml:space="preserve">Memorandum may be terminated for any reason by either party upon sixty (60) days' written notice.  If both parties wish to terminate this Memorandum by mutual written agreement, it may be terminated on an alternate time interval acceptable to both parties.  Upon termination, the University will be reimbursed for all </w:t>
      </w:r>
      <w:r w:rsidR="002C7E3F">
        <w:rPr>
          <w:sz w:val="24"/>
        </w:rPr>
        <w:t xml:space="preserve">pre-approved </w:t>
      </w:r>
      <w:r>
        <w:rPr>
          <w:sz w:val="24"/>
        </w:rPr>
        <w:t>costs and non-cancelable commitments incurred in the performance of the Project through the effective date of the termination, such reimbursement together with any other payments made, not to exceed the total cost of the Project as specified in Section 3.</w:t>
      </w:r>
    </w:p>
    <w:p w14:paraId="0F982065" w14:textId="77777777" w:rsidR="00A40E78" w:rsidRDefault="00A40E78">
      <w:pPr>
        <w:widowControl/>
        <w:tabs>
          <w:tab w:val="left" w:pos="-1440"/>
        </w:tabs>
        <w:jc w:val="both"/>
        <w:rPr>
          <w:sz w:val="24"/>
        </w:rPr>
      </w:pPr>
    </w:p>
    <w:p w14:paraId="5A1F769E" w14:textId="78D0994A" w:rsidR="00A40E78" w:rsidRDefault="006969B8">
      <w:pPr>
        <w:widowControl/>
        <w:tabs>
          <w:tab w:val="left" w:pos="-1440"/>
        </w:tabs>
        <w:ind w:left="720"/>
        <w:jc w:val="both"/>
        <w:rPr>
          <w:sz w:val="24"/>
        </w:rPr>
      </w:pPr>
      <w:r>
        <w:rPr>
          <w:sz w:val="24"/>
        </w:rPr>
        <w:t>Termination of this Memorandum by either party for any reason shall not affect the rights and obligations of the parties accrued prior to the effective date of the termination of this Memorandum. Except as otherwise set forth in this Section 4, no termination of the Memorandum, however effectuated, shall release the parties from their rights and obligations under Sections 3, 5, 6, 7, 8, 9, 10, 11, 12, 13</w:t>
      </w:r>
      <w:r w:rsidR="003B299E">
        <w:rPr>
          <w:sz w:val="24"/>
        </w:rPr>
        <w:t xml:space="preserve"> and </w:t>
      </w:r>
      <w:r w:rsidR="00D67FC2">
        <w:rPr>
          <w:sz w:val="24"/>
        </w:rPr>
        <w:t>14</w:t>
      </w:r>
      <w:r>
        <w:rPr>
          <w:sz w:val="24"/>
        </w:rPr>
        <w:t>.</w:t>
      </w:r>
      <w:r w:rsidR="00983777">
        <w:rPr>
          <w:sz w:val="24"/>
        </w:rPr>
        <w:t xml:space="preserve">  Neither party shall be liable to the other for damages of any kind, including incidental or consequential, on account of any termination of this </w:t>
      </w:r>
      <w:r w:rsidR="008B1AB6">
        <w:rPr>
          <w:sz w:val="24"/>
        </w:rPr>
        <w:t xml:space="preserve">Memorandum </w:t>
      </w:r>
      <w:r w:rsidR="00983777">
        <w:rPr>
          <w:sz w:val="24"/>
        </w:rPr>
        <w:t>in accordance with this Section 4.</w:t>
      </w:r>
    </w:p>
    <w:p w14:paraId="3A63D736" w14:textId="77777777" w:rsidR="00E92CB4" w:rsidRDefault="00E92CB4" w:rsidP="00E92CB4">
      <w:pPr>
        <w:widowControl/>
        <w:tabs>
          <w:tab w:val="left" w:pos="-1440"/>
        </w:tabs>
        <w:jc w:val="both"/>
        <w:rPr>
          <w:sz w:val="24"/>
        </w:rPr>
      </w:pPr>
    </w:p>
    <w:p w14:paraId="03E3DE96" w14:textId="57DED2D8" w:rsidR="00E92CB4" w:rsidRPr="00E92CB4" w:rsidRDefault="006969B8" w:rsidP="00E92CB4">
      <w:pPr>
        <w:widowControl/>
        <w:tabs>
          <w:tab w:val="left" w:pos="-1440"/>
        </w:tabs>
        <w:jc w:val="both"/>
        <w:rPr>
          <w:b/>
          <w:sz w:val="24"/>
        </w:rPr>
      </w:pPr>
      <w:r w:rsidRPr="00E92CB4">
        <w:rPr>
          <w:b/>
          <w:sz w:val="24"/>
        </w:rPr>
        <w:t>5.</w:t>
      </w:r>
      <w:r w:rsidRPr="00E92CB4">
        <w:rPr>
          <w:b/>
          <w:sz w:val="24"/>
        </w:rPr>
        <w:tab/>
        <w:t>Intellectual Property</w:t>
      </w:r>
    </w:p>
    <w:p w14:paraId="04166085" w14:textId="3142F9A2" w:rsidR="00493046" w:rsidRDefault="006969B8">
      <w:pPr>
        <w:widowControl/>
        <w:tabs>
          <w:tab w:val="left" w:pos="-1440"/>
        </w:tabs>
        <w:ind w:left="720"/>
        <w:jc w:val="both"/>
        <w:rPr>
          <w:sz w:val="24"/>
        </w:rPr>
      </w:pPr>
      <w:r>
        <w:rPr>
          <w:sz w:val="24"/>
        </w:rPr>
        <w:t xml:space="preserve">The term “Intellectual Property” shall mean </w:t>
      </w:r>
      <w:r w:rsidRPr="00E92CB4">
        <w:rPr>
          <w:sz w:val="24"/>
        </w:rPr>
        <w:t>all patent, trademark, trade names, trade secret or other tangible intellectual property rights</w:t>
      </w:r>
      <w:r>
        <w:rPr>
          <w:sz w:val="24"/>
        </w:rPr>
        <w:t xml:space="preserve"> first conceived, reduced to practice, authored or otherwise created in the performance of </w:t>
      </w:r>
      <w:r w:rsidR="00A207EF">
        <w:rPr>
          <w:sz w:val="24"/>
        </w:rPr>
        <w:t>W</w:t>
      </w:r>
      <w:r>
        <w:rPr>
          <w:sz w:val="24"/>
        </w:rPr>
        <w:t>ork under this Memorandum.  A</w:t>
      </w:r>
      <w:r w:rsidRPr="005D17FC">
        <w:rPr>
          <w:sz w:val="24"/>
        </w:rPr>
        <w:t xml:space="preserve">ll right, title and interest in and to any </w:t>
      </w:r>
      <w:r w:rsidR="00996AF6">
        <w:rPr>
          <w:sz w:val="24"/>
        </w:rPr>
        <w:t xml:space="preserve">such Intellectual Property, together with the materials created during the Project, </w:t>
      </w:r>
      <w:r>
        <w:rPr>
          <w:sz w:val="24"/>
        </w:rPr>
        <w:t>shall belong to the Client</w:t>
      </w:r>
      <w:r w:rsidRPr="005D17FC">
        <w:rPr>
          <w:sz w:val="24"/>
        </w:rPr>
        <w:t xml:space="preserve">.  Within forty-five (45) days following completion of the Project, the University shall execute all necessary paperwork to vest such </w:t>
      </w:r>
      <w:r w:rsidRPr="005D17FC">
        <w:rPr>
          <w:sz w:val="24"/>
        </w:rPr>
        <w:lastRenderedPageBreak/>
        <w:t>right, title and interest in the name of</w:t>
      </w:r>
      <w:r>
        <w:rPr>
          <w:sz w:val="24"/>
        </w:rPr>
        <w:t xml:space="preserve"> the Client</w:t>
      </w:r>
      <w:r w:rsidRPr="005D17FC">
        <w:rPr>
          <w:sz w:val="24"/>
        </w:rPr>
        <w:t xml:space="preserve">.  If applicable and to the extent permitted by law, the </w:t>
      </w:r>
      <w:r>
        <w:rPr>
          <w:sz w:val="24"/>
        </w:rPr>
        <w:t>Client</w:t>
      </w:r>
      <w:r w:rsidRPr="005D17FC">
        <w:rPr>
          <w:sz w:val="24"/>
        </w:rPr>
        <w:t xml:space="preserve"> shall be responsible for and shall bear all costs associated with </w:t>
      </w:r>
      <w:r>
        <w:rPr>
          <w:sz w:val="24"/>
        </w:rPr>
        <w:t xml:space="preserve">the protection of the Intellectual Property </w:t>
      </w:r>
      <w:r w:rsidRPr="005D17FC">
        <w:rPr>
          <w:sz w:val="24"/>
        </w:rPr>
        <w:t>and shall be responsible for the maintenance of any patents derived therefrom.  The U</w:t>
      </w:r>
      <w:r>
        <w:rPr>
          <w:sz w:val="24"/>
        </w:rPr>
        <w:t xml:space="preserve">niversity shall </w:t>
      </w:r>
      <w:r w:rsidRPr="005D17FC">
        <w:rPr>
          <w:sz w:val="24"/>
        </w:rPr>
        <w:t xml:space="preserve">cooperate with the </w:t>
      </w:r>
      <w:r w:rsidR="002C2BB5">
        <w:rPr>
          <w:sz w:val="24"/>
        </w:rPr>
        <w:t>Client</w:t>
      </w:r>
      <w:r w:rsidRPr="005D17FC">
        <w:rPr>
          <w:sz w:val="24"/>
        </w:rPr>
        <w:t xml:space="preserve">, at no additional cost to the University, </w:t>
      </w:r>
      <w:r w:rsidR="00EB71F7">
        <w:rPr>
          <w:sz w:val="24"/>
        </w:rPr>
        <w:t xml:space="preserve">to </w:t>
      </w:r>
      <w:r w:rsidR="00EB71F7" w:rsidRPr="00EB71F7">
        <w:rPr>
          <w:sz w:val="24"/>
        </w:rPr>
        <w:t>execute and deliver such further conveyance instruments, and take such further actions, as may be necessary to eviden</w:t>
      </w:r>
      <w:r w:rsidR="00EB71F7">
        <w:rPr>
          <w:sz w:val="24"/>
        </w:rPr>
        <w:t>ce the intent of this Memorandum</w:t>
      </w:r>
      <w:r w:rsidR="00EB71F7" w:rsidRPr="00EB71F7">
        <w:rPr>
          <w:sz w:val="24"/>
        </w:rPr>
        <w:t xml:space="preserve">.  This shall include executing and delivering affidavits or </w:t>
      </w:r>
      <w:r w:rsidR="00EB71F7">
        <w:rPr>
          <w:sz w:val="24"/>
        </w:rPr>
        <w:t xml:space="preserve">additional </w:t>
      </w:r>
      <w:r w:rsidR="00EB71F7" w:rsidRPr="00EB71F7">
        <w:rPr>
          <w:sz w:val="24"/>
        </w:rPr>
        <w:t>documents of assignment and co</w:t>
      </w:r>
      <w:r w:rsidR="00EB71F7">
        <w:rPr>
          <w:sz w:val="24"/>
        </w:rPr>
        <w:t xml:space="preserve">nveyance regarding the Intellectual Property. </w:t>
      </w:r>
    </w:p>
    <w:p w14:paraId="5955AB31" w14:textId="77777777" w:rsidR="00E92CB4" w:rsidRDefault="00E92CB4">
      <w:pPr>
        <w:widowControl/>
        <w:tabs>
          <w:tab w:val="left" w:pos="-1440"/>
        </w:tabs>
        <w:ind w:left="720"/>
        <w:jc w:val="both"/>
        <w:rPr>
          <w:sz w:val="24"/>
        </w:rPr>
      </w:pPr>
    </w:p>
    <w:p w14:paraId="03A8C042" w14:textId="2DE9C8A1" w:rsidR="00043A39" w:rsidRPr="001D7896" w:rsidRDefault="006969B8" w:rsidP="001D7896">
      <w:pPr>
        <w:pStyle w:val="ListParagraph"/>
        <w:widowControl/>
        <w:numPr>
          <w:ilvl w:val="0"/>
          <w:numId w:val="16"/>
        </w:numPr>
        <w:tabs>
          <w:tab w:val="left" w:pos="-720"/>
        </w:tabs>
        <w:ind w:left="720"/>
        <w:jc w:val="both"/>
        <w:rPr>
          <w:b/>
          <w:sz w:val="24"/>
        </w:rPr>
      </w:pPr>
      <w:r>
        <w:rPr>
          <w:b/>
          <w:sz w:val="24"/>
        </w:rPr>
        <w:t>Publication</w:t>
      </w:r>
      <w:r w:rsidR="00B32A06">
        <w:rPr>
          <w:b/>
          <w:sz w:val="24"/>
        </w:rPr>
        <w:t xml:space="preserve"> and Student Use</w:t>
      </w:r>
    </w:p>
    <w:p w14:paraId="7BE45A85" w14:textId="716F8D25" w:rsidR="00A40E78" w:rsidRDefault="006969B8">
      <w:pPr>
        <w:widowControl/>
        <w:tabs>
          <w:tab w:val="left" w:pos="-1440"/>
        </w:tabs>
        <w:ind w:left="720"/>
        <w:jc w:val="both"/>
        <w:rPr>
          <w:sz w:val="24"/>
        </w:rPr>
      </w:pPr>
      <w:r>
        <w:rPr>
          <w:sz w:val="24"/>
        </w:rPr>
        <w:t>In keeping with its educational research mission</w:t>
      </w:r>
      <w:r w:rsidR="00844A4A">
        <w:rPr>
          <w:sz w:val="24"/>
        </w:rPr>
        <w:t xml:space="preserve"> and subject to the </w:t>
      </w:r>
      <w:r w:rsidR="0014008F">
        <w:rPr>
          <w:sz w:val="24"/>
        </w:rPr>
        <w:t>Client</w:t>
      </w:r>
      <w:r w:rsidR="00844A4A">
        <w:rPr>
          <w:sz w:val="24"/>
        </w:rPr>
        <w:t>’s rights</w:t>
      </w:r>
      <w:r>
        <w:rPr>
          <w:sz w:val="24"/>
        </w:rPr>
        <w:t>, the University and its employees and students shall have the right, at their discretion, to release information or to publish data, writings, or material resulting from the Project or to use such in any way for scholarly or academic purposes or for their own internal purposes</w:t>
      </w:r>
      <w:r w:rsidR="00B32A06">
        <w:rPr>
          <w:sz w:val="24"/>
        </w:rPr>
        <w:t xml:space="preserve">. </w:t>
      </w:r>
      <w:r w:rsidR="00E92CB4">
        <w:rPr>
          <w:sz w:val="24"/>
        </w:rPr>
        <w:t xml:space="preserve"> </w:t>
      </w:r>
      <w:r w:rsidR="00B32A06">
        <w:rPr>
          <w:sz w:val="24"/>
        </w:rPr>
        <w:t xml:space="preserve">Furthermore, </w:t>
      </w:r>
      <w:r w:rsidR="00E92CB4">
        <w:rPr>
          <w:sz w:val="24"/>
        </w:rPr>
        <w:t>t</w:t>
      </w:r>
      <w:r w:rsidR="00B32A06">
        <w:rPr>
          <w:sz w:val="24"/>
        </w:rPr>
        <w:t xml:space="preserve">he Client expressly agrees that the students participating in the Project shall </w:t>
      </w:r>
      <w:r w:rsidR="00E92CB4">
        <w:rPr>
          <w:sz w:val="24"/>
        </w:rPr>
        <w:t>have the right to</w:t>
      </w:r>
      <w:r w:rsidR="00EB71F7">
        <w:rPr>
          <w:sz w:val="24"/>
        </w:rPr>
        <w:t xml:space="preserve"> display and use Project materials</w:t>
      </w:r>
      <w:r w:rsidR="00B32A06">
        <w:rPr>
          <w:sz w:val="24"/>
        </w:rPr>
        <w:t xml:space="preserve"> </w:t>
      </w:r>
      <w:r w:rsidR="004777C7">
        <w:rPr>
          <w:sz w:val="24"/>
        </w:rPr>
        <w:t xml:space="preserve">in portfolios and resumes for the </w:t>
      </w:r>
      <w:r w:rsidR="00EB71F7">
        <w:rPr>
          <w:sz w:val="24"/>
        </w:rPr>
        <w:t xml:space="preserve">limited </w:t>
      </w:r>
      <w:r w:rsidR="004777C7">
        <w:rPr>
          <w:sz w:val="24"/>
        </w:rPr>
        <w:t>purposes of securing internships and jobs</w:t>
      </w:r>
      <w:r>
        <w:rPr>
          <w:sz w:val="24"/>
        </w:rPr>
        <w:t xml:space="preserve">.  In keeping with long standing tradition, all copyright(s) to such scholarly or academic publications shall be retained by the respective authors.  The University shall furnish the </w:t>
      </w:r>
      <w:r w:rsidR="0014008F">
        <w:rPr>
          <w:sz w:val="24"/>
        </w:rPr>
        <w:t>Client</w:t>
      </w:r>
      <w:r>
        <w:rPr>
          <w:sz w:val="24"/>
        </w:rPr>
        <w:t xml:space="preserve"> with a copy of any proposed publication or release of information at least sixty (60) days in advance of the submission of such proposed publication or release of information to a journal, editor or other third party.  Within this sixty (60) day period, the </w:t>
      </w:r>
      <w:r w:rsidR="0014008F">
        <w:rPr>
          <w:sz w:val="24"/>
        </w:rPr>
        <w:t>Client</w:t>
      </w:r>
      <w:r>
        <w:rPr>
          <w:sz w:val="24"/>
        </w:rPr>
        <w:t xml:space="preserve"> may request the University, in writing, to delay such proposed publication or release of information for an additional sixty (60) days in order to protect the potential patentability of any </w:t>
      </w:r>
      <w:r w:rsidR="00572EB7">
        <w:rPr>
          <w:sz w:val="24"/>
        </w:rPr>
        <w:t>i</w:t>
      </w:r>
      <w:r>
        <w:rPr>
          <w:sz w:val="24"/>
        </w:rPr>
        <w:t>nvention described therein</w:t>
      </w:r>
      <w:r w:rsidR="009740F9" w:rsidRPr="00945BA9">
        <w:rPr>
          <w:sz w:val="24"/>
        </w:rPr>
        <w:t xml:space="preserve"> or to protect any trade secret or Confidential Information</w:t>
      </w:r>
      <w:r w:rsidR="001D3C50">
        <w:rPr>
          <w:sz w:val="24"/>
        </w:rPr>
        <w:t xml:space="preserve"> (as defined </w:t>
      </w:r>
      <w:r w:rsidR="007E006F">
        <w:rPr>
          <w:sz w:val="24"/>
        </w:rPr>
        <w:t>in Section 10 hereof</w:t>
      </w:r>
      <w:r w:rsidR="001D3C50">
        <w:rPr>
          <w:sz w:val="24"/>
        </w:rPr>
        <w:t>)</w:t>
      </w:r>
      <w:r>
        <w:rPr>
          <w:sz w:val="24"/>
        </w:rPr>
        <w:t>.  Such delay shall not, however, be imposed on the filing of any student thesis or dissertation.</w:t>
      </w:r>
    </w:p>
    <w:p w14:paraId="31CD490E" w14:textId="77777777" w:rsidR="00A40E78" w:rsidRDefault="00A40E78">
      <w:pPr>
        <w:widowControl/>
        <w:tabs>
          <w:tab w:val="left" w:pos="-1440"/>
        </w:tabs>
        <w:jc w:val="both"/>
        <w:rPr>
          <w:sz w:val="24"/>
        </w:rPr>
      </w:pPr>
    </w:p>
    <w:p w14:paraId="2B785F6D" w14:textId="77777777" w:rsidR="00043A39" w:rsidRDefault="006969B8" w:rsidP="00500309">
      <w:pPr>
        <w:pStyle w:val="ListParagraph"/>
        <w:widowControl/>
        <w:numPr>
          <w:ilvl w:val="0"/>
          <w:numId w:val="16"/>
        </w:numPr>
        <w:tabs>
          <w:tab w:val="left" w:pos="-720"/>
        </w:tabs>
        <w:ind w:left="720"/>
        <w:jc w:val="both"/>
        <w:rPr>
          <w:sz w:val="24"/>
        </w:rPr>
      </w:pPr>
      <w:r>
        <w:rPr>
          <w:b/>
          <w:sz w:val="24"/>
        </w:rPr>
        <w:t>Publicity</w:t>
      </w:r>
    </w:p>
    <w:p w14:paraId="43F19B0F" w14:textId="57839D09" w:rsidR="00A40E78" w:rsidRDefault="006969B8">
      <w:pPr>
        <w:pStyle w:val="BodyTextIndent"/>
      </w:pPr>
      <w:r>
        <w:t>The University shall have the right to use the name</w:t>
      </w:r>
      <w:r w:rsidR="007E006F">
        <w:t xml:space="preserve"> and logo</w:t>
      </w:r>
      <w:r>
        <w:t xml:space="preserve"> of the </w:t>
      </w:r>
      <w:r w:rsidR="0014008F">
        <w:t>Client</w:t>
      </w:r>
      <w:r>
        <w:t xml:space="preserve"> in informational documents and publicity materials regarding </w:t>
      </w:r>
      <w:r w:rsidR="00300234">
        <w:t>the College of Journalism and Mass Communications at the Unive</w:t>
      </w:r>
      <w:r w:rsidR="004777C7">
        <w:t>rsity of Nebraska-Lincoln</w:t>
      </w:r>
      <w:r>
        <w:t xml:space="preserve">. </w:t>
      </w:r>
      <w:r w:rsidR="007E006F">
        <w:t xml:space="preserve">Excepting </w:t>
      </w:r>
      <w:r>
        <w:t>the foregoing, neither party shall use the other's name, or the name of any member of the other's staff in connection with any products, promotion, or commercial advertisements without prior written approval of the other party.</w:t>
      </w:r>
    </w:p>
    <w:p w14:paraId="26D66CB6" w14:textId="77777777" w:rsidR="00A40E78" w:rsidRDefault="00A40E78">
      <w:pPr>
        <w:widowControl/>
        <w:tabs>
          <w:tab w:val="left" w:pos="-1440"/>
        </w:tabs>
        <w:jc w:val="both"/>
        <w:rPr>
          <w:sz w:val="24"/>
        </w:rPr>
      </w:pPr>
    </w:p>
    <w:p w14:paraId="0B1548EE" w14:textId="77777777" w:rsidR="00043A39" w:rsidRDefault="006969B8" w:rsidP="00500309">
      <w:pPr>
        <w:pStyle w:val="ListParagraph"/>
        <w:widowControl/>
        <w:numPr>
          <w:ilvl w:val="0"/>
          <w:numId w:val="16"/>
        </w:numPr>
        <w:tabs>
          <w:tab w:val="left" w:pos="-720"/>
        </w:tabs>
        <w:ind w:left="720"/>
        <w:jc w:val="both"/>
        <w:rPr>
          <w:sz w:val="24"/>
        </w:rPr>
      </w:pPr>
      <w:r>
        <w:rPr>
          <w:b/>
          <w:sz w:val="24"/>
        </w:rPr>
        <w:t>Reports</w:t>
      </w:r>
    </w:p>
    <w:p w14:paraId="4A9B7886" w14:textId="0FB0FB64" w:rsidR="00A40E78" w:rsidRDefault="006969B8" w:rsidP="466CA19E">
      <w:pPr>
        <w:widowControl/>
        <w:tabs>
          <w:tab w:val="left" w:pos="-720"/>
        </w:tabs>
        <w:ind w:left="720"/>
        <w:jc w:val="both"/>
        <w:rPr>
          <w:sz w:val="24"/>
        </w:rPr>
      </w:pPr>
      <w:r w:rsidRPr="466CA19E">
        <w:rPr>
          <w:sz w:val="24"/>
        </w:rPr>
        <w:t xml:space="preserve">The University shall furnish to the Client periodic updates in accordance with Section 3 summarizing the work being conducted on the Project.  </w:t>
      </w:r>
    </w:p>
    <w:p w14:paraId="496B9102" w14:textId="77777777" w:rsidR="00A40E78" w:rsidRDefault="00A40E78">
      <w:pPr>
        <w:widowControl/>
        <w:tabs>
          <w:tab w:val="left" w:pos="-1440"/>
        </w:tabs>
        <w:jc w:val="both"/>
        <w:rPr>
          <w:sz w:val="24"/>
        </w:rPr>
      </w:pPr>
    </w:p>
    <w:p w14:paraId="3EA6DBE2" w14:textId="77777777" w:rsidR="00043A39" w:rsidRDefault="006969B8" w:rsidP="00500309">
      <w:pPr>
        <w:pStyle w:val="ListParagraph"/>
        <w:widowControl/>
        <w:numPr>
          <w:ilvl w:val="0"/>
          <w:numId w:val="16"/>
        </w:numPr>
        <w:tabs>
          <w:tab w:val="left" w:pos="-720"/>
        </w:tabs>
        <w:ind w:left="720"/>
        <w:jc w:val="both"/>
        <w:rPr>
          <w:sz w:val="24"/>
        </w:rPr>
      </w:pPr>
      <w:r>
        <w:rPr>
          <w:b/>
          <w:sz w:val="24"/>
        </w:rPr>
        <w:t>Proprietary Data</w:t>
      </w:r>
    </w:p>
    <w:p w14:paraId="224E44FF" w14:textId="1F5C790D" w:rsidR="00A40E78" w:rsidRDefault="006969B8">
      <w:pPr>
        <w:pStyle w:val="BodyTextIndent"/>
      </w:pPr>
      <w:r>
        <w:t xml:space="preserve">Unless otherwise required by law, the University will exercise </w:t>
      </w:r>
      <w:r w:rsidR="007E006F">
        <w:t>reasonable</w:t>
      </w:r>
      <w:r>
        <w:t xml:space="preserve"> efforts to maintain in confidence proprietary information disclosed or submitted to the University by the </w:t>
      </w:r>
      <w:r w:rsidR="0014008F">
        <w:t>Client</w:t>
      </w:r>
      <w:r w:rsidR="00862F0E">
        <w:t xml:space="preserve"> or accessible by the University via the </w:t>
      </w:r>
      <w:r w:rsidR="0014008F">
        <w:t>Client</w:t>
      </w:r>
      <w:r w:rsidR="00862F0E">
        <w:t>’s computer systems</w:t>
      </w:r>
      <w:r w:rsidRPr="00FE2062">
        <w:t>,</w:t>
      </w:r>
      <w:r w:rsidR="00774EFA" w:rsidRPr="00FE2062">
        <w:t xml:space="preserve"> </w:t>
      </w:r>
      <w:r w:rsidR="00B5126C" w:rsidRPr="00FE2062">
        <w:t xml:space="preserve">or other information </w:t>
      </w:r>
      <w:r w:rsidR="007C61CC" w:rsidRPr="00FE2062">
        <w:t xml:space="preserve">which is </w:t>
      </w:r>
      <w:r w:rsidRPr="00FE2062">
        <w:t xml:space="preserve">designated </w:t>
      </w:r>
      <w:r>
        <w:t>in writing</w:t>
      </w:r>
      <w:r w:rsidR="0045289D" w:rsidRPr="00945BA9">
        <w:t>, including by email,</w:t>
      </w:r>
      <w:r>
        <w:t xml:space="preserve"> as confidential information at the time of disclosure, generated by the University from such information or developed by the University hereunder (collectively, “Confidential Information”).  All Confidential </w:t>
      </w:r>
      <w:r>
        <w:lastRenderedPageBreak/>
        <w:t xml:space="preserve">Information shall be immediately returned to </w:t>
      </w:r>
      <w:r w:rsidR="00344E33">
        <w:t xml:space="preserve">the </w:t>
      </w:r>
      <w:r w:rsidR="0014008F">
        <w:t>Client</w:t>
      </w:r>
      <w:r>
        <w:t xml:space="preserve">, or destroyed, upon </w:t>
      </w:r>
      <w:r w:rsidR="00344E33">
        <w:t>the</w:t>
      </w:r>
      <w:r>
        <w:t xml:space="preserve"> </w:t>
      </w:r>
      <w:r w:rsidR="0014008F">
        <w:t>Client</w:t>
      </w:r>
      <w:r>
        <w:t xml:space="preserve">’s request.  No Confidential Information may be disclosed in any publication, including those “Publications” described in Section 7, without </w:t>
      </w:r>
      <w:r w:rsidR="00344E33">
        <w:t xml:space="preserve">the </w:t>
      </w:r>
      <w:r w:rsidR="0014008F">
        <w:t>Client</w:t>
      </w:r>
      <w:r>
        <w:t xml:space="preserve">’s prior written consent, which it may withhold in its sole discretion.  </w:t>
      </w:r>
      <w:r w:rsidR="00F523AD">
        <w:t xml:space="preserve">The </w:t>
      </w:r>
      <w:r w:rsidR="0014008F">
        <w:t>Client</w:t>
      </w:r>
      <w:r w:rsidR="00F523AD">
        <w:t xml:space="preserve"> also agrees to only provide Confidential Information necessary to the completion of the Project.  If Confidential Information is </w:t>
      </w:r>
      <w:r w:rsidR="00F31FD3">
        <w:t xml:space="preserve">accessible </w:t>
      </w:r>
      <w:r w:rsidR="00F523AD">
        <w:t xml:space="preserve">to the University through </w:t>
      </w:r>
      <w:r w:rsidR="00F31FD3">
        <w:t xml:space="preserve">a </w:t>
      </w:r>
      <w:r w:rsidR="00F523AD">
        <w:t xml:space="preserve">connection to the </w:t>
      </w:r>
      <w:r w:rsidR="0014008F">
        <w:t>Client</w:t>
      </w:r>
      <w:r w:rsidR="00F523AD">
        <w:t xml:space="preserve">’s computer systems, the </w:t>
      </w:r>
      <w:r w:rsidR="0014008F">
        <w:t>Client</w:t>
      </w:r>
      <w:r w:rsidR="00F523AD">
        <w:t xml:space="preserve"> agrees to terminate access immediately once the Confidential Information is no longer needed by the University.</w:t>
      </w:r>
      <w:r>
        <w:t xml:space="preserve">  Unless otherwise expressly provided in </w:t>
      </w:r>
      <w:r w:rsidR="00EB71F7">
        <w:t>this Memorandum</w:t>
      </w:r>
      <w:r w:rsidR="00490634">
        <w:t xml:space="preserve"> or </w:t>
      </w:r>
      <w:r>
        <w:t xml:space="preserve">the Statement of Work, all work product delivered by </w:t>
      </w:r>
      <w:r w:rsidR="00344E33">
        <w:t xml:space="preserve">the </w:t>
      </w:r>
      <w:r>
        <w:t xml:space="preserve">University to </w:t>
      </w:r>
      <w:r w:rsidR="00344E33">
        <w:t>the</w:t>
      </w:r>
      <w:r>
        <w:t xml:space="preserve"> </w:t>
      </w:r>
      <w:r w:rsidR="0014008F">
        <w:t>Client</w:t>
      </w:r>
      <w:r>
        <w:t xml:space="preserve"> is Confidential Information, regardless of whether it is desig</w:t>
      </w:r>
      <w:r w:rsidR="00586B57">
        <w:t xml:space="preserve">nated in writing as such. </w:t>
      </w:r>
      <w:r>
        <w:t>Confidential Information does not include information which at the time of receipt:</w:t>
      </w:r>
    </w:p>
    <w:p w14:paraId="2FB9A096" w14:textId="77777777" w:rsidR="00A40E78" w:rsidRDefault="00A40E78">
      <w:pPr>
        <w:widowControl/>
        <w:tabs>
          <w:tab w:val="left" w:pos="-1440"/>
        </w:tabs>
        <w:jc w:val="both"/>
        <w:rPr>
          <w:sz w:val="24"/>
        </w:rPr>
      </w:pPr>
    </w:p>
    <w:p w14:paraId="7F526BF0" w14:textId="77777777" w:rsidR="00043A39" w:rsidRDefault="006969B8" w:rsidP="00500309">
      <w:pPr>
        <w:pStyle w:val="ListParagraph"/>
        <w:widowControl/>
        <w:numPr>
          <w:ilvl w:val="1"/>
          <w:numId w:val="16"/>
        </w:numPr>
        <w:tabs>
          <w:tab w:val="left" w:pos="0"/>
        </w:tabs>
        <w:jc w:val="both"/>
        <w:rPr>
          <w:sz w:val="24"/>
        </w:rPr>
      </w:pPr>
      <w:r>
        <w:rPr>
          <w:sz w:val="24"/>
        </w:rPr>
        <w:t>is generally available in the public domain or thereafter becomes available to the public through no act of the University; or</w:t>
      </w:r>
    </w:p>
    <w:p w14:paraId="1803C10A" w14:textId="77777777" w:rsidR="00043A39" w:rsidRDefault="00043A39">
      <w:pPr>
        <w:widowControl/>
        <w:tabs>
          <w:tab w:val="left" w:pos="-1440"/>
        </w:tabs>
        <w:ind w:hanging="360"/>
        <w:jc w:val="both"/>
        <w:rPr>
          <w:sz w:val="24"/>
        </w:rPr>
      </w:pPr>
    </w:p>
    <w:p w14:paraId="2A9F11E6" w14:textId="77777777" w:rsidR="00A207EF" w:rsidRDefault="006969B8" w:rsidP="00500309">
      <w:pPr>
        <w:pStyle w:val="ListParagraph"/>
        <w:widowControl/>
        <w:numPr>
          <w:ilvl w:val="1"/>
          <w:numId w:val="16"/>
        </w:numPr>
        <w:tabs>
          <w:tab w:val="left" w:pos="0"/>
        </w:tabs>
        <w:jc w:val="both"/>
        <w:rPr>
          <w:sz w:val="24"/>
        </w:rPr>
      </w:pPr>
      <w:r>
        <w:rPr>
          <w:sz w:val="24"/>
        </w:rPr>
        <w:t xml:space="preserve">was independently known prior to receipt thereof or was discovered independently by an employee of the University who had no access to the information supplied by the </w:t>
      </w:r>
      <w:r w:rsidR="0014008F">
        <w:rPr>
          <w:sz w:val="24"/>
        </w:rPr>
        <w:t>Client</w:t>
      </w:r>
      <w:r>
        <w:rPr>
          <w:sz w:val="24"/>
        </w:rPr>
        <w:t xml:space="preserve"> under this Memorandum; or</w:t>
      </w:r>
    </w:p>
    <w:p w14:paraId="337E7CD2" w14:textId="77777777" w:rsidR="00A207EF" w:rsidRPr="00583AD9" w:rsidRDefault="00A207EF" w:rsidP="00583AD9">
      <w:pPr>
        <w:pStyle w:val="ListParagraph"/>
        <w:rPr>
          <w:sz w:val="24"/>
        </w:rPr>
      </w:pPr>
    </w:p>
    <w:p w14:paraId="63115102" w14:textId="59EE6B81" w:rsidR="00043A39" w:rsidRDefault="006969B8" w:rsidP="00500309">
      <w:pPr>
        <w:pStyle w:val="ListParagraph"/>
        <w:widowControl/>
        <w:numPr>
          <w:ilvl w:val="1"/>
          <w:numId w:val="16"/>
        </w:numPr>
        <w:tabs>
          <w:tab w:val="left" w:pos="0"/>
        </w:tabs>
        <w:jc w:val="both"/>
        <w:rPr>
          <w:sz w:val="24"/>
        </w:rPr>
      </w:pPr>
      <w:r>
        <w:rPr>
          <w:sz w:val="24"/>
        </w:rPr>
        <w:t>was made available to the University as a matter of lawful right by a third party.</w:t>
      </w:r>
    </w:p>
    <w:p w14:paraId="2A5D924B" w14:textId="77777777" w:rsidR="00E02F57" w:rsidRDefault="00E02F57">
      <w:pPr>
        <w:widowControl/>
        <w:tabs>
          <w:tab w:val="left" w:pos="-720"/>
        </w:tabs>
        <w:ind w:left="720"/>
        <w:jc w:val="both"/>
        <w:rPr>
          <w:sz w:val="24"/>
        </w:rPr>
      </w:pPr>
    </w:p>
    <w:p w14:paraId="62C2158B" w14:textId="77777777" w:rsidR="00A40E78" w:rsidRDefault="006969B8">
      <w:pPr>
        <w:widowControl/>
        <w:tabs>
          <w:tab w:val="left" w:pos="-720"/>
        </w:tabs>
        <w:ind w:left="720"/>
        <w:jc w:val="both"/>
        <w:rPr>
          <w:sz w:val="24"/>
        </w:rPr>
      </w:pPr>
      <w:r>
        <w:rPr>
          <w:sz w:val="24"/>
        </w:rPr>
        <w:t>The University covenants and agrees to use the Confidential Information for the sole and exclusive purpose of the Project and to limit dissemination only to those who have a need to know same in furtherance of the Project</w:t>
      </w:r>
    </w:p>
    <w:p w14:paraId="4AC16E94" w14:textId="77777777" w:rsidR="00A40E78" w:rsidRDefault="00A40E78">
      <w:pPr>
        <w:widowControl/>
        <w:tabs>
          <w:tab w:val="left" w:pos="-720"/>
        </w:tabs>
        <w:ind w:left="720"/>
        <w:jc w:val="both"/>
        <w:rPr>
          <w:sz w:val="24"/>
        </w:rPr>
      </w:pPr>
    </w:p>
    <w:p w14:paraId="79BC11FB" w14:textId="5AA4993B" w:rsidR="00A40E78" w:rsidRDefault="006969B8">
      <w:pPr>
        <w:widowControl/>
        <w:tabs>
          <w:tab w:val="left" w:pos="-720"/>
        </w:tabs>
        <w:ind w:left="720"/>
        <w:jc w:val="both"/>
        <w:rPr>
          <w:sz w:val="24"/>
        </w:rPr>
      </w:pPr>
      <w:r>
        <w:rPr>
          <w:sz w:val="24"/>
        </w:rPr>
        <w:t>The University retains the right to refuse to accept any such information that is not considered to be essential to the completion of the Project.  All students working on the Project shall be fully informed of this obligation of confidentiality and shall agree in writing to be bound thereby.  The University shall be responsible for compliance by students, employees and agents with the terms hereof.</w:t>
      </w:r>
    </w:p>
    <w:p w14:paraId="3F0AD1CE" w14:textId="77777777" w:rsidR="00A40E78" w:rsidRDefault="00A40E78">
      <w:pPr>
        <w:widowControl/>
        <w:tabs>
          <w:tab w:val="left" w:pos="-720"/>
        </w:tabs>
        <w:ind w:left="720"/>
        <w:jc w:val="both"/>
        <w:rPr>
          <w:sz w:val="24"/>
        </w:rPr>
      </w:pPr>
    </w:p>
    <w:p w14:paraId="1D1F9CFC" w14:textId="5F86C7B7" w:rsidR="00A40E78" w:rsidRPr="00122BC7" w:rsidRDefault="006969B8">
      <w:pPr>
        <w:widowControl/>
        <w:tabs>
          <w:tab w:val="left" w:pos="-720"/>
        </w:tabs>
        <w:ind w:left="720"/>
        <w:jc w:val="both"/>
        <w:rPr>
          <w:b/>
          <w:color w:val="3366FF"/>
          <w:sz w:val="24"/>
        </w:rPr>
      </w:pPr>
      <w:r>
        <w:rPr>
          <w:sz w:val="24"/>
        </w:rPr>
        <w:t>If the University reasonably concludes that it will be required by law to disclose Confidential Information, it will</w:t>
      </w:r>
      <w:r w:rsidR="007E006F">
        <w:rPr>
          <w:sz w:val="24"/>
        </w:rPr>
        <w:t>, to the extent reasonably feasible</w:t>
      </w:r>
      <w:r w:rsidR="00A207EF">
        <w:rPr>
          <w:sz w:val="24"/>
        </w:rPr>
        <w:t xml:space="preserve"> and as permitted by law</w:t>
      </w:r>
      <w:r w:rsidR="007E006F">
        <w:rPr>
          <w:sz w:val="24"/>
        </w:rPr>
        <w:t>,</w:t>
      </w:r>
      <w:r>
        <w:rPr>
          <w:sz w:val="24"/>
        </w:rPr>
        <w:t xml:space="preserve"> inform </w:t>
      </w:r>
      <w:r w:rsidR="00344E33">
        <w:rPr>
          <w:sz w:val="24"/>
        </w:rPr>
        <w:t xml:space="preserve">the </w:t>
      </w:r>
      <w:r w:rsidR="0014008F">
        <w:rPr>
          <w:sz w:val="24"/>
        </w:rPr>
        <w:t>Client</w:t>
      </w:r>
      <w:r>
        <w:rPr>
          <w:sz w:val="24"/>
        </w:rPr>
        <w:t xml:space="preserve"> of this belief prior to accepting the Confidential Information for its further use so that if </w:t>
      </w:r>
      <w:r w:rsidR="00344E33">
        <w:rPr>
          <w:sz w:val="24"/>
        </w:rPr>
        <w:t xml:space="preserve">the </w:t>
      </w:r>
      <w:r w:rsidR="0014008F">
        <w:rPr>
          <w:sz w:val="24"/>
        </w:rPr>
        <w:t>Client</w:t>
      </w:r>
      <w:r>
        <w:rPr>
          <w:sz w:val="24"/>
        </w:rPr>
        <w:t xml:space="preserve"> objects to the potential disclosure of the Confidential Information, </w:t>
      </w:r>
      <w:r w:rsidR="00344E33">
        <w:rPr>
          <w:sz w:val="24"/>
        </w:rPr>
        <w:t xml:space="preserve">the </w:t>
      </w:r>
      <w:r w:rsidR="0014008F">
        <w:rPr>
          <w:sz w:val="24"/>
        </w:rPr>
        <w:t>Client</w:t>
      </w:r>
      <w:r>
        <w:rPr>
          <w:sz w:val="24"/>
        </w:rPr>
        <w:t xml:space="preserve"> and </w:t>
      </w:r>
      <w:r w:rsidR="00344E33">
        <w:rPr>
          <w:sz w:val="24"/>
        </w:rPr>
        <w:t>the</w:t>
      </w:r>
      <w:r>
        <w:rPr>
          <w:sz w:val="24"/>
        </w:rPr>
        <w:t xml:space="preserve"> University can perform the Statement of Work in a manner that no longer requires the disclosure of Confidential Information, or in a manner that relieves the University of the disclosure requirement.  If the University’s reasonable conclusion is not formed until after it begins using the Confidential Information, then it will inform </w:t>
      </w:r>
      <w:r w:rsidR="003F54EA">
        <w:rPr>
          <w:sz w:val="24"/>
        </w:rPr>
        <w:t xml:space="preserve">the </w:t>
      </w:r>
      <w:r w:rsidR="0014008F">
        <w:rPr>
          <w:sz w:val="24"/>
        </w:rPr>
        <w:t>Client</w:t>
      </w:r>
      <w:r>
        <w:rPr>
          <w:sz w:val="24"/>
        </w:rPr>
        <w:t xml:space="preserve"> of this conclusion </w:t>
      </w:r>
      <w:r w:rsidR="007E006F">
        <w:rPr>
          <w:sz w:val="24"/>
        </w:rPr>
        <w:t>as soon as reasonably possible</w:t>
      </w:r>
      <w:r>
        <w:rPr>
          <w:sz w:val="24"/>
        </w:rPr>
        <w:t xml:space="preserve">, and will cooperate with </w:t>
      </w:r>
      <w:r w:rsidR="00344E33">
        <w:rPr>
          <w:sz w:val="24"/>
        </w:rPr>
        <w:t xml:space="preserve">the </w:t>
      </w:r>
      <w:r w:rsidR="0014008F">
        <w:rPr>
          <w:sz w:val="24"/>
        </w:rPr>
        <w:t>Client</w:t>
      </w:r>
      <w:r>
        <w:rPr>
          <w:sz w:val="24"/>
        </w:rPr>
        <w:t xml:space="preserve"> at </w:t>
      </w:r>
      <w:r w:rsidR="00344E33">
        <w:rPr>
          <w:sz w:val="24"/>
        </w:rPr>
        <w:t>the</w:t>
      </w:r>
      <w:r>
        <w:rPr>
          <w:sz w:val="24"/>
        </w:rPr>
        <w:t xml:space="preserve"> </w:t>
      </w:r>
      <w:r w:rsidR="00A207EF">
        <w:rPr>
          <w:sz w:val="24"/>
        </w:rPr>
        <w:t xml:space="preserve">Client’s </w:t>
      </w:r>
      <w:r>
        <w:rPr>
          <w:sz w:val="24"/>
        </w:rPr>
        <w:t xml:space="preserve">expense to limit the disclosure or otherwise perform the Statement of Work in a manner that relieves </w:t>
      </w:r>
      <w:r w:rsidR="00344E33">
        <w:rPr>
          <w:sz w:val="24"/>
        </w:rPr>
        <w:t xml:space="preserve">the </w:t>
      </w:r>
      <w:r>
        <w:rPr>
          <w:sz w:val="24"/>
        </w:rPr>
        <w:t xml:space="preserve">University of its legal disclosure requirement. In any event, if (a) the University’s intended performance requires disclosure of Confidential Information to </w:t>
      </w:r>
      <w:r w:rsidR="00344E33">
        <w:rPr>
          <w:sz w:val="24"/>
        </w:rPr>
        <w:t xml:space="preserve">the </w:t>
      </w:r>
      <w:r>
        <w:rPr>
          <w:sz w:val="24"/>
        </w:rPr>
        <w:t xml:space="preserve">University in a way that requires </w:t>
      </w:r>
      <w:r w:rsidR="00344E33">
        <w:rPr>
          <w:sz w:val="24"/>
        </w:rPr>
        <w:t xml:space="preserve">the </w:t>
      </w:r>
      <w:r>
        <w:rPr>
          <w:sz w:val="24"/>
        </w:rPr>
        <w:t xml:space="preserve">University to further disclose some or all of the Confidential Information, and (b) </w:t>
      </w:r>
      <w:r w:rsidR="00344E33">
        <w:rPr>
          <w:sz w:val="24"/>
        </w:rPr>
        <w:t xml:space="preserve">the </w:t>
      </w:r>
      <w:r w:rsidR="0014008F">
        <w:rPr>
          <w:sz w:val="24"/>
        </w:rPr>
        <w:t>Client</w:t>
      </w:r>
      <w:r>
        <w:rPr>
          <w:sz w:val="24"/>
        </w:rPr>
        <w:t xml:space="preserve"> objects to such disclosure, then </w:t>
      </w:r>
      <w:r w:rsidR="00344E33">
        <w:rPr>
          <w:sz w:val="24"/>
        </w:rPr>
        <w:t>the</w:t>
      </w:r>
      <w:r>
        <w:rPr>
          <w:sz w:val="24"/>
        </w:rPr>
        <w:t xml:space="preserve"> </w:t>
      </w:r>
      <w:r w:rsidR="0014008F">
        <w:rPr>
          <w:sz w:val="24"/>
        </w:rPr>
        <w:t>Client</w:t>
      </w:r>
      <w:r>
        <w:rPr>
          <w:sz w:val="24"/>
        </w:rPr>
        <w:t xml:space="preserve"> may immediately terminate the relevant Statement of Work. </w:t>
      </w:r>
    </w:p>
    <w:p w14:paraId="60D63E85" w14:textId="77777777" w:rsidR="00137422" w:rsidRDefault="006969B8">
      <w:pPr>
        <w:widowControl/>
        <w:tabs>
          <w:tab w:val="left" w:pos="-720"/>
        </w:tabs>
        <w:ind w:left="720"/>
        <w:jc w:val="both"/>
        <w:rPr>
          <w:b/>
          <w:color w:val="0000FF"/>
          <w:sz w:val="24"/>
        </w:rPr>
      </w:pPr>
      <w:r>
        <w:rPr>
          <w:sz w:val="24"/>
        </w:rPr>
        <w:lastRenderedPageBreak/>
        <w:t xml:space="preserve"> </w:t>
      </w:r>
    </w:p>
    <w:p w14:paraId="16295F64" w14:textId="77777777" w:rsidR="007E6C02" w:rsidRPr="008B1AB6" w:rsidRDefault="006969B8" w:rsidP="00500309">
      <w:pPr>
        <w:pStyle w:val="ListParagraph"/>
        <w:widowControl/>
        <w:numPr>
          <w:ilvl w:val="0"/>
          <w:numId w:val="16"/>
        </w:numPr>
        <w:tabs>
          <w:tab w:val="left" w:pos="-720"/>
        </w:tabs>
        <w:ind w:left="720"/>
        <w:jc w:val="both"/>
        <w:rPr>
          <w:sz w:val="24"/>
        </w:rPr>
      </w:pPr>
      <w:r w:rsidRPr="00F37102">
        <w:rPr>
          <w:b/>
          <w:sz w:val="24"/>
        </w:rPr>
        <w:t>Use of Third Party Materials</w:t>
      </w:r>
    </w:p>
    <w:p w14:paraId="4C3D4875" w14:textId="4D753AA4" w:rsidR="00F37102" w:rsidRDefault="006969B8" w:rsidP="00F37102">
      <w:pPr>
        <w:widowControl/>
        <w:tabs>
          <w:tab w:val="left" w:pos="-720"/>
        </w:tabs>
        <w:ind w:left="720"/>
        <w:jc w:val="both"/>
        <w:rPr>
          <w:b/>
          <w:sz w:val="24"/>
        </w:rPr>
      </w:pPr>
      <w:r>
        <w:rPr>
          <w:sz w:val="24"/>
        </w:rPr>
        <w:t xml:space="preserve">The </w:t>
      </w:r>
      <w:r w:rsidRPr="00F37102">
        <w:rPr>
          <w:sz w:val="24"/>
        </w:rPr>
        <w:t xml:space="preserve">University shall not use any </w:t>
      </w:r>
      <w:proofErr w:type="gramStart"/>
      <w:r w:rsidRPr="00F37102">
        <w:rPr>
          <w:sz w:val="24"/>
        </w:rPr>
        <w:t xml:space="preserve">third </w:t>
      </w:r>
      <w:r w:rsidR="009163B0" w:rsidRPr="00F37102">
        <w:rPr>
          <w:sz w:val="24"/>
        </w:rPr>
        <w:t>party</w:t>
      </w:r>
      <w:proofErr w:type="gramEnd"/>
      <w:r w:rsidR="009163B0">
        <w:rPr>
          <w:sz w:val="24"/>
        </w:rPr>
        <w:t xml:space="preserve"> </w:t>
      </w:r>
      <w:r w:rsidR="00E92CB4">
        <w:rPr>
          <w:sz w:val="24"/>
        </w:rPr>
        <w:t xml:space="preserve">intellectual property </w:t>
      </w:r>
      <w:r w:rsidRPr="00F37102">
        <w:rPr>
          <w:sz w:val="24"/>
        </w:rPr>
        <w:t xml:space="preserve">to perform the Project without </w:t>
      </w:r>
      <w:r>
        <w:rPr>
          <w:sz w:val="24"/>
        </w:rPr>
        <w:t xml:space="preserve">the </w:t>
      </w:r>
      <w:r w:rsidR="0014008F">
        <w:rPr>
          <w:sz w:val="24"/>
        </w:rPr>
        <w:t>Client</w:t>
      </w:r>
      <w:r>
        <w:rPr>
          <w:sz w:val="24"/>
        </w:rPr>
        <w:t>’s</w:t>
      </w:r>
      <w:r w:rsidRPr="00F37102">
        <w:rPr>
          <w:sz w:val="24"/>
        </w:rPr>
        <w:t xml:space="preserve"> prior express written consent</w:t>
      </w:r>
      <w:r w:rsidR="00C2233F">
        <w:rPr>
          <w:sz w:val="24"/>
        </w:rPr>
        <w:t>, which consent will not be unreasonably withheld, conditioned or delayed</w:t>
      </w:r>
      <w:r w:rsidRPr="00F37102">
        <w:rPr>
          <w:sz w:val="24"/>
        </w:rPr>
        <w:t>.</w:t>
      </w:r>
      <w:r w:rsidRPr="00F37102">
        <w:rPr>
          <w:b/>
          <w:bCs/>
          <w:sz w:val="24"/>
        </w:rPr>
        <w:t xml:space="preserve">  </w:t>
      </w:r>
      <w:r>
        <w:rPr>
          <w:bCs/>
          <w:sz w:val="24"/>
        </w:rPr>
        <w:t xml:space="preserve">The </w:t>
      </w:r>
      <w:r w:rsidRPr="00F37102">
        <w:rPr>
          <w:sz w:val="24"/>
        </w:rPr>
        <w:t xml:space="preserve">University shall provide </w:t>
      </w:r>
      <w:r>
        <w:rPr>
          <w:sz w:val="24"/>
        </w:rPr>
        <w:t xml:space="preserve">the </w:t>
      </w:r>
      <w:r w:rsidR="0014008F">
        <w:rPr>
          <w:sz w:val="24"/>
        </w:rPr>
        <w:t>Client</w:t>
      </w:r>
      <w:r w:rsidRPr="00F37102">
        <w:rPr>
          <w:sz w:val="24"/>
        </w:rPr>
        <w:t xml:space="preserve"> with the license terms or other agreements that govern the use of such </w:t>
      </w:r>
      <w:r w:rsidR="00B32A06">
        <w:rPr>
          <w:sz w:val="24"/>
        </w:rPr>
        <w:t xml:space="preserve">third party </w:t>
      </w:r>
      <w:r w:rsidR="00E92CB4">
        <w:rPr>
          <w:sz w:val="24"/>
        </w:rPr>
        <w:t>intellectual property</w:t>
      </w:r>
      <w:r w:rsidRPr="00F37102">
        <w:rPr>
          <w:sz w:val="24"/>
        </w:rPr>
        <w:t xml:space="preserve"> that </w:t>
      </w:r>
      <w:r>
        <w:rPr>
          <w:sz w:val="24"/>
        </w:rPr>
        <w:t xml:space="preserve">the </w:t>
      </w:r>
      <w:r w:rsidRPr="00F37102">
        <w:rPr>
          <w:sz w:val="24"/>
        </w:rPr>
        <w:t xml:space="preserve">University wants to use, and shall (if </w:t>
      </w:r>
      <w:r>
        <w:rPr>
          <w:sz w:val="24"/>
        </w:rPr>
        <w:t xml:space="preserve">the </w:t>
      </w:r>
      <w:r w:rsidR="0014008F">
        <w:rPr>
          <w:sz w:val="24"/>
        </w:rPr>
        <w:t>Client</w:t>
      </w:r>
      <w:r w:rsidRPr="00F37102">
        <w:rPr>
          <w:sz w:val="24"/>
        </w:rPr>
        <w:t xml:space="preserve"> approves such use) abide by them when performing the Project.</w:t>
      </w:r>
    </w:p>
    <w:p w14:paraId="66119521" w14:textId="77777777" w:rsidR="00F37102" w:rsidRDefault="00F37102">
      <w:pPr>
        <w:widowControl/>
        <w:tabs>
          <w:tab w:val="left" w:pos="-720"/>
        </w:tabs>
        <w:jc w:val="both"/>
        <w:rPr>
          <w:b/>
          <w:sz w:val="24"/>
        </w:rPr>
      </w:pPr>
    </w:p>
    <w:p w14:paraId="74C8CDAD" w14:textId="77777777" w:rsidR="00043A39" w:rsidRDefault="006969B8" w:rsidP="00500309">
      <w:pPr>
        <w:pStyle w:val="ListParagraph"/>
        <w:widowControl/>
        <w:numPr>
          <w:ilvl w:val="0"/>
          <w:numId w:val="16"/>
        </w:numPr>
        <w:tabs>
          <w:tab w:val="left" w:pos="-720"/>
        </w:tabs>
        <w:ind w:left="720"/>
        <w:jc w:val="both"/>
        <w:rPr>
          <w:sz w:val="24"/>
        </w:rPr>
      </w:pPr>
      <w:r>
        <w:rPr>
          <w:b/>
          <w:sz w:val="24"/>
        </w:rPr>
        <w:t>Remedies</w:t>
      </w:r>
      <w:r w:rsidR="007E6C02">
        <w:rPr>
          <w:b/>
          <w:sz w:val="22"/>
        </w:rPr>
        <w:t xml:space="preserve"> </w:t>
      </w:r>
    </w:p>
    <w:p w14:paraId="56874B00" w14:textId="44968B82" w:rsidR="00137422" w:rsidRDefault="006969B8">
      <w:pPr>
        <w:widowControl/>
        <w:tabs>
          <w:tab w:val="left" w:pos="-1440"/>
        </w:tabs>
        <w:ind w:left="720"/>
        <w:jc w:val="both"/>
        <w:rPr>
          <w:sz w:val="24"/>
        </w:rPr>
      </w:pPr>
      <w:r>
        <w:rPr>
          <w:sz w:val="24"/>
        </w:rPr>
        <w:t xml:space="preserve">In the event of a breach of this </w:t>
      </w:r>
      <w:r w:rsidR="00FE024E">
        <w:rPr>
          <w:sz w:val="24"/>
        </w:rPr>
        <w:t>Memorandum</w:t>
      </w:r>
      <w:r w:rsidR="00C2233F">
        <w:rPr>
          <w:sz w:val="24"/>
        </w:rPr>
        <w:t xml:space="preserve"> by either party, the other party shall have all</w:t>
      </w:r>
      <w:r>
        <w:rPr>
          <w:sz w:val="24"/>
        </w:rPr>
        <w:t xml:space="preserve"> rights, remedies or damages available at law or in equity.</w:t>
      </w:r>
    </w:p>
    <w:p w14:paraId="1F55213C" w14:textId="77777777" w:rsidR="00137422" w:rsidRDefault="00137422">
      <w:pPr>
        <w:widowControl/>
        <w:tabs>
          <w:tab w:val="left" w:pos="-720"/>
        </w:tabs>
        <w:ind w:left="720"/>
        <w:jc w:val="both"/>
        <w:rPr>
          <w:sz w:val="24"/>
        </w:rPr>
      </w:pPr>
    </w:p>
    <w:p w14:paraId="1FE8B34C" w14:textId="77777777" w:rsidR="00043A39" w:rsidRDefault="006969B8" w:rsidP="00500309">
      <w:pPr>
        <w:pStyle w:val="ListParagraph"/>
        <w:widowControl/>
        <w:numPr>
          <w:ilvl w:val="0"/>
          <w:numId w:val="16"/>
        </w:numPr>
        <w:tabs>
          <w:tab w:val="left" w:pos="-720"/>
        </w:tabs>
        <w:ind w:left="720"/>
        <w:jc w:val="both"/>
        <w:rPr>
          <w:sz w:val="24"/>
        </w:rPr>
      </w:pPr>
      <w:r>
        <w:rPr>
          <w:b/>
          <w:sz w:val="24"/>
        </w:rPr>
        <w:t>No Warranty</w:t>
      </w:r>
      <w:r w:rsidR="007E6C02">
        <w:rPr>
          <w:b/>
          <w:sz w:val="22"/>
        </w:rPr>
        <w:t xml:space="preserve"> </w:t>
      </w:r>
    </w:p>
    <w:p w14:paraId="3D331C70" w14:textId="3B5432DC" w:rsidR="00A40E78" w:rsidRDefault="006969B8">
      <w:pPr>
        <w:widowControl/>
        <w:tabs>
          <w:tab w:val="left" w:pos="-1440"/>
        </w:tabs>
        <w:ind w:left="720"/>
        <w:jc w:val="both"/>
        <w:rPr>
          <w:sz w:val="24"/>
        </w:rPr>
      </w:pPr>
      <w:r>
        <w:rPr>
          <w:sz w:val="24"/>
        </w:rPr>
        <w:t xml:space="preserve">The </w:t>
      </w:r>
      <w:r w:rsidR="0014008F">
        <w:rPr>
          <w:sz w:val="24"/>
        </w:rPr>
        <w:t>Client</w:t>
      </w:r>
      <w:r>
        <w:rPr>
          <w:sz w:val="24"/>
        </w:rPr>
        <w:t xml:space="preserve"> acknowledges that the University makes no expressed or implied warranties regarding the work product delivered under any Statement of Work, or the results of any </w:t>
      </w:r>
      <w:r w:rsidR="00874EEA">
        <w:rPr>
          <w:sz w:val="24"/>
        </w:rPr>
        <w:t>p</w:t>
      </w:r>
      <w:r>
        <w:rPr>
          <w:sz w:val="24"/>
        </w:rPr>
        <w:t>roject.</w:t>
      </w:r>
    </w:p>
    <w:p w14:paraId="6CD6C682" w14:textId="77777777" w:rsidR="00A40E78" w:rsidRDefault="00A40E78">
      <w:pPr>
        <w:widowControl/>
        <w:tabs>
          <w:tab w:val="left" w:pos="-1440"/>
        </w:tabs>
        <w:jc w:val="both"/>
        <w:rPr>
          <w:b/>
          <w:sz w:val="24"/>
        </w:rPr>
      </w:pPr>
    </w:p>
    <w:p w14:paraId="068A508E" w14:textId="77777777" w:rsidR="00043A39" w:rsidRDefault="006969B8" w:rsidP="00500309">
      <w:pPr>
        <w:pStyle w:val="ListParagraph"/>
        <w:widowControl/>
        <w:numPr>
          <w:ilvl w:val="0"/>
          <w:numId w:val="16"/>
        </w:numPr>
        <w:tabs>
          <w:tab w:val="left" w:pos="-720"/>
        </w:tabs>
        <w:ind w:left="720"/>
        <w:jc w:val="both"/>
        <w:rPr>
          <w:sz w:val="24"/>
        </w:rPr>
      </w:pPr>
      <w:r>
        <w:rPr>
          <w:b/>
          <w:sz w:val="24"/>
        </w:rPr>
        <w:t>Indemnification</w:t>
      </w:r>
      <w:r w:rsidR="007E6C02">
        <w:rPr>
          <w:b/>
          <w:sz w:val="22"/>
        </w:rPr>
        <w:t xml:space="preserve"> </w:t>
      </w:r>
    </w:p>
    <w:p w14:paraId="03411DA6" w14:textId="5C9F4628" w:rsidR="00A40E78" w:rsidRDefault="006969B8">
      <w:pPr>
        <w:pStyle w:val="BodyTextIndent"/>
      </w:pPr>
      <w:r>
        <w:t xml:space="preserve">To the extent permitted by law, the University shall indemnify the </w:t>
      </w:r>
      <w:r w:rsidR="0014008F">
        <w:t>Client</w:t>
      </w:r>
      <w:r>
        <w:t xml:space="preserve"> for any loss or injury incurred by the </w:t>
      </w:r>
      <w:r w:rsidR="0014008F">
        <w:t>Client</w:t>
      </w:r>
      <w:r>
        <w:t xml:space="preserve"> as a result of negligence or intentional acts of the University, its empl</w:t>
      </w:r>
      <w:r w:rsidRPr="00FE2062">
        <w:t>oyees</w:t>
      </w:r>
      <w:r w:rsidR="00B5126C" w:rsidRPr="00FE2062">
        <w:t>, students</w:t>
      </w:r>
      <w:r w:rsidRPr="00FE2062">
        <w:t xml:space="preserve"> and/or </w:t>
      </w:r>
      <w:r>
        <w:t xml:space="preserve">agents.  The </w:t>
      </w:r>
      <w:r w:rsidR="0014008F">
        <w:t>Client</w:t>
      </w:r>
      <w:r>
        <w:t xml:space="preserve"> will be responsible for its own acts and the results thereof and shall not be responsible for the acts of the University and the results thereof.</w:t>
      </w:r>
      <w:r w:rsidR="0017750A">
        <w:t xml:space="preserve">  The </w:t>
      </w:r>
      <w:r w:rsidR="0014008F">
        <w:t>Client</w:t>
      </w:r>
      <w:r w:rsidR="0017750A">
        <w:t xml:space="preserve"> shall provide the University with reasonably prompt notice</w:t>
      </w:r>
      <w:r w:rsidR="00F52448">
        <w:t xml:space="preserve"> and assistance regarding</w:t>
      </w:r>
      <w:r w:rsidR="0017750A">
        <w:t xml:space="preserve"> all claims, actions, demands, proceedings, damages, costs and liabilities of any kind.</w:t>
      </w:r>
    </w:p>
    <w:p w14:paraId="1CF4B526" w14:textId="77777777" w:rsidR="00C2233F" w:rsidRDefault="00C2233F">
      <w:pPr>
        <w:pStyle w:val="BodyTextIndent"/>
      </w:pPr>
    </w:p>
    <w:p w14:paraId="72D645F9" w14:textId="7A11B4BE" w:rsidR="00C2233F" w:rsidRDefault="006969B8">
      <w:pPr>
        <w:pStyle w:val="BodyTextIndent"/>
      </w:pPr>
      <w:r>
        <w:t xml:space="preserve">The </w:t>
      </w:r>
      <w:r w:rsidR="0014008F">
        <w:t>Client</w:t>
      </w:r>
      <w:r>
        <w:t xml:space="preserve"> shall indemnify the University for any loss or injury incurred by the University as a result of the negligence or in</w:t>
      </w:r>
      <w:r w:rsidR="00666AFD">
        <w:t xml:space="preserve">tentional acts of the </w:t>
      </w:r>
      <w:r w:rsidR="0014008F">
        <w:t>Client</w:t>
      </w:r>
      <w:r w:rsidR="00666AFD">
        <w:t xml:space="preserve">, its employees, students and/or agents.  The University will be responsible for its own acts and the results thereof and shall not be responsible for the acts of the </w:t>
      </w:r>
      <w:r w:rsidR="0014008F">
        <w:t>Client</w:t>
      </w:r>
      <w:r w:rsidR="00666AFD">
        <w:t xml:space="preserve"> and the results thereof.  The University shall provide the </w:t>
      </w:r>
      <w:r w:rsidR="0014008F">
        <w:t>Client</w:t>
      </w:r>
      <w:r w:rsidR="00666AFD">
        <w:t xml:space="preserve"> with reasonably prompt notice and assistance regarding all claims, actions, demands, proceedings, damages, costs and liabilities of any kind.</w:t>
      </w:r>
    </w:p>
    <w:p w14:paraId="741B1669" w14:textId="77777777" w:rsidR="00A40E78" w:rsidRDefault="00A40E78">
      <w:pPr>
        <w:widowControl/>
        <w:tabs>
          <w:tab w:val="left" w:pos="-1440"/>
        </w:tabs>
        <w:jc w:val="both"/>
        <w:rPr>
          <w:b/>
          <w:sz w:val="24"/>
        </w:rPr>
      </w:pPr>
    </w:p>
    <w:p w14:paraId="4E37A153" w14:textId="77777777" w:rsidR="00043A39" w:rsidRDefault="006969B8" w:rsidP="00500309">
      <w:pPr>
        <w:pStyle w:val="ListParagraph"/>
        <w:widowControl/>
        <w:numPr>
          <w:ilvl w:val="0"/>
          <w:numId w:val="16"/>
        </w:numPr>
        <w:tabs>
          <w:tab w:val="left" w:pos="-720"/>
        </w:tabs>
        <w:ind w:left="720"/>
        <w:jc w:val="both"/>
        <w:rPr>
          <w:sz w:val="24"/>
        </w:rPr>
      </w:pPr>
      <w:r>
        <w:rPr>
          <w:b/>
          <w:sz w:val="24"/>
        </w:rPr>
        <w:t>Equipment</w:t>
      </w:r>
      <w:r w:rsidR="007E6C02">
        <w:rPr>
          <w:b/>
          <w:sz w:val="22"/>
        </w:rPr>
        <w:t xml:space="preserve"> </w:t>
      </w:r>
    </w:p>
    <w:p w14:paraId="4734BC34" w14:textId="5759C6A5" w:rsidR="003A5C92" w:rsidRDefault="006969B8" w:rsidP="003A5C92">
      <w:pPr>
        <w:widowControl/>
        <w:tabs>
          <w:tab w:val="left" w:pos="-720"/>
        </w:tabs>
        <w:ind w:left="720"/>
        <w:jc w:val="both"/>
        <w:rPr>
          <w:sz w:val="24"/>
        </w:rPr>
      </w:pPr>
      <w:r>
        <w:rPr>
          <w:sz w:val="24"/>
        </w:rPr>
        <w:t xml:space="preserve">Title to any equipment or assets purchased or manufactured by the University in the performance of the Project under this Memorandum shall vest in the University upon acquisition.  Title to any equipment or assets purchased or manufactured </w:t>
      </w:r>
      <w:r w:rsidR="00666AFD">
        <w:rPr>
          <w:sz w:val="24"/>
        </w:rPr>
        <w:t xml:space="preserve">directly </w:t>
      </w:r>
      <w:r>
        <w:rPr>
          <w:sz w:val="24"/>
        </w:rPr>
        <w:t xml:space="preserve">by the </w:t>
      </w:r>
      <w:r w:rsidR="0014008F">
        <w:rPr>
          <w:sz w:val="24"/>
        </w:rPr>
        <w:t>Client</w:t>
      </w:r>
      <w:r>
        <w:rPr>
          <w:sz w:val="24"/>
        </w:rPr>
        <w:t xml:space="preserve"> for the completion of the </w:t>
      </w:r>
      <w:r w:rsidR="00F000C1">
        <w:rPr>
          <w:sz w:val="24"/>
        </w:rPr>
        <w:t>P</w:t>
      </w:r>
      <w:r>
        <w:rPr>
          <w:sz w:val="24"/>
        </w:rPr>
        <w:t xml:space="preserve">roject under this Memorandum remains with the </w:t>
      </w:r>
      <w:r w:rsidR="0014008F">
        <w:rPr>
          <w:sz w:val="24"/>
        </w:rPr>
        <w:t>Client</w:t>
      </w:r>
      <w:r>
        <w:rPr>
          <w:sz w:val="24"/>
        </w:rPr>
        <w:t xml:space="preserve"> upon completion of the Project unless otherwise assigned to the University.</w:t>
      </w:r>
    </w:p>
    <w:p w14:paraId="4D24E291" w14:textId="77777777" w:rsidR="00A40E78" w:rsidRDefault="00A40E78">
      <w:pPr>
        <w:widowControl/>
        <w:tabs>
          <w:tab w:val="left" w:pos="-720"/>
        </w:tabs>
        <w:ind w:left="720"/>
        <w:jc w:val="both"/>
        <w:rPr>
          <w:sz w:val="24"/>
        </w:rPr>
      </w:pPr>
    </w:p>
    <w:p w14:paraId="1B14C00D" w14:textId="77777777" w:rsidR="00043A39" w:rsidRDefault="006969B8" w:rsidP="00500309">
      <w:pPr>
        <w:pStyle w:val="ListParagraph"/>
        <w:widowControl/>
        <w:numPr>
          <w:ilvl w:val="0"/>
          <w:numId w:val="16"/>
        </w:numPr>
        <w:tabs>
          <w:tab w:val="left" w:pos="-720"/>
        </w:tabs>
        <w:ind w:left="720"/>
        <w:jc w:val="both"/>
        <w:rPr>
          <w:sz w:val="24"/>
        </w:rPr>
      </w:pPr>
      <w:r>
        <w:rPr>
          <w:b/>
          <w:sz w:val="24"/>
        </w:rPr>
        <w:t>Assignment</w:t>
      </w:r>
      <w:r w:rsidR="007E6C02">
        <w:rPr>
          <w:b/>
          <w:sz w:val="22"/>
        </w:rPr>
        <w:t xml:space="preserve"> </w:t>
      </w:r>
    </w:p>
    <w:p w14:paraId="0618715E" w14:textId="77777777" w:rsidR="00A40E78" w:rsidRDefault="006969B8">
      <w:pPr>
        <w:widowControl/>
        <w:tabs>
          <w:tab w:val="left" w:pos="-720"/>
        </w:tabs>
        <w:ind w:left="720"/>
        <w:jc w:val="both"/>
        <w:rPr>
          <w:sz w:val="24"/>
        </w:rPr>
      </w:pPr>
      <w:r>
        <w:rPr>
          <w:sz w:val="24"/>
        </w:rPr>
        <w:t>Neither party shall assign this Memorandum to another without the prior written consent of the other party hereto.  Any other purported assignment shall be void.</w:t>
      </w:r>
    </w:p>
    <w:p w14:paraId="72C1D0ED" w14:textId="77777777" w:rsidR="00A40E78" w:rsidRDefault="00A40E78">
      <w:pPr>
        <w:widowControl/>
        <w:tabs>
          <w:tab w:val="left" w:pos="-1440"/>
        </w:tabs>
        <w:jc w:val="both"/>
        <w:rPr>
          <w:sz w:val="24"/>
        </w:rPr>
      </w:pPr>
    </w:p>
    <w:p w14:paraId="107913A1" w14:textId="77777777" w:rsidR="00043A39" w:rsidRDefault="006969B8" w:rsidP="00500309">
      <w:pPr>
        <w:pStyle w:val="ListParagraph"/>
        <w:widowControl/>
        <w:numPr>
          <w:ilvl w:val="0"/>
          <w:numId w:val="16"/>
        </w:numPr>
        <w:tabs>
          <w:tab w:val="left" w:pos="-720"/>
        </w:tabs>
        <w:ind w:left="720"/>
        <w:jc w:val="both"/>
        <w:rPr>
          <w:sz w:val="24"/>
        </w:rPr>
      </w:pPr>
      <w:r>
        <w:rPr>
          <w:b/>
          <w:sz w:val="24"/>
        </w:rPr>
        <w:t>Independent Inquiry</w:t>
      </w:r>
      <w:r w:rsidR="007E6C02">
        <w:rPr>
          <w:b/>
          <w:sz w:val="22"/>
        </w:rPr>
        <w:t xml:space="preserve"> </w:t>
      </w:r>
    </w:p>
    <w:p w14:paraId="0FF2C0F6" w14:textId="2192CFBD" w:rsidR="00A40E78" w:rsidRDefault="006969B8">
      <w:pPr>
        <w:widowControl/>
        <w:tabs>
          <w:tab w:val="left" w:pos="-720"/>
        </w:tabs>
        <w:ind w:left="720"/>
        <w:jc w:val="both"/>
        <w:rPr>
          <w:sz w:val="24"/>
        </w:rPr>
      </w:pPr>
      <w:r>
        <w:rPr>
          <w:sz w:val="24"/>
        </w:rPr>
        <w:lastRenderedPageBreak/>
        <w:t xml:space="preserve">Nothing in this Memorandum shall be constructed to limit the freedom of researchers who are participants in this Memorandum, whether involved in the Project or not, from engaging in similar research inquiries made independently under other grants, contracts or agreements with parties other than the </w:t>
      </w:r>
      <w:r w:rsidR="0014008F">
        <w:rPr>
          <w:sz w:val="24"/>
        </w:rPr>
        <w:t>Client</w:t>
      </w:r>
      <w:r>
        <w:rPr>
          <w:sz w:val="24"/>
        </w:rPr>
        <w:t xml:space="preserve">. Nothing in this Memorandum shall be constructed to limit the freedom of </w:t>
      </w:r>
      <w:r w:rsidR="003F54EA">
        <w:rPr>
          <w:sz w:val="24"/>
        </w:rPr>
        <w:t xml:space="preserve">the </w:t>
      </w:r>
      <w:r w:rsidR="0014008F">
        <w:rPr>
          <w:sz w:val="24"/>
        </w:rPr>
        <w:t>Client</w:t>
      </w:r>
      <w:r>
        <w:rPr>
          <w:sz w:val="24"/>
        </w:rPr>
        <w:t xml:space="preserve"> from contracting with other universities under other grants, contracts or agreements with parties other than the University.</w:t>
      </w:r>
    </w:p>
    <w:p w14:paraId="56BBCB0F" w14:textId="5646987A" w:rsidR="00493046" w:rsidRDefault="00493046">
      <w:pPr>
        <w:widowControl/>
        <w:autoSpaceDE/>
        <w:autoSpaceDN/>
        <w:adjustRightInd/>
        <w:rPr>
          <w:b/>
          <w:sz w:val="24"/>
        </w:rPr>
      </w:pPr>
    </w:p>
    <w:p w14:paraId="7D69EAB8" w14:textId="77777777" w:rsidR="00043A39" w:rsidRDefault="006969B8" w:rsidP="00500309">
      <w:pPr>
        <w:pStyle w:val="ListParagraph"/>
        <w:widowControl/>
        <w:numPr>
          <w:ilvl w:val="0"/>
          <w:numId w:val="16"/>
        </w:numPr>
        <w:tabs>
          <w:tab w:val="left" w:pos="-720"/>
        </w:tabs>
        <w:ind w:left="720"/>
        <w:jc w:val="both"/>
        <w:rPr>
          <w:sz w:val="24"/>
        </w:rPr>
      </w:pPr>
      <w:r>
        <w:rPr>
          <w:b/>
          <w:sz w:val="24"/>
        </w:rPr>
        <w:t>Governing Law</w:t>
      </w:r>
      <w:r w:rsidR="007E6C02">
        <w:rPr>
          <w:b/>
          <w:sz w:val="22"/>
        </w:rPr>
        <w:t xml:space="preserve"> </w:t>
      </w:r>
    </w:p>
    <w:p w14:paraId="635E80BD" w14:textId="77777777" w:rsidR="00A40E78" w:rsidRDefault="006969B8">
      <w:pPr>
        <w:widowControl/>
        <w:tabs>
          <w:tab w:val="left" w:pos="-720"/>
        </w:tabs>
        <w:ind w:left="720"/>
        <w:jc w:val="both"/>
        <w:rPr>
          <w:sz w:val="24"/>
        </w:rPr>
      </w:pPr>
      <w:r>
        <w:rPr>
          <w:sz w:val="24"/>
        </w:rPr>
        <w:t xml:space="preserve">The Memorandum shall be governed by the laws of the State of Nebraska, without giving effect to its conflicts of </w:t>
      </w:r>
      <w:proofErr w:type="spellStart"/>
      <w:r>
        <w:rPr>
          <w:sz w:val="24"/>
        </w:rPr>
        <w:t>laws</w:t>
      </w:r>
      <w:proofErr w:type="spellEnd"/>
      <w:r>
        <w:rPr>
          <w:sz w:val="24"/>
        </w:rPr>
        <w:t xml:space="preserve"> provisions.</w:t>
      </w:r>
    </w:p>
    <w:p w14:paraId="3B7DC214" w14:textId="77777777" w:rsidR="00A40E78" w:rsidRDefault="00A40E78">
      <w:pPr>
        <w:widowControl/>
        <w:tabs>
          <w:tab w:val="left" w:pos="-1440"/>
        </w:tabs>
        <w:jc w:val="both"/>
        <w:rPr>
          <w:sz w:val="24"/>
        </w:rPr>
      </w:pPr>
    </w:p>
    <w:p w14:paraId="628B56ED" w14:textId="77777777" w:rsidR="00043A39" w:rsidRDefault="006969B8" w:rsidP="00500309">
      <w:pPr>
        <w:pStyle w:val="ListParagraph"/>
        <w:widowControl/>
        <w:numPr>
          <w:ilvl w:val="0"/>
          <w:numId w:val="16"/>
        </w:numPr>
        <w:tabs>
          <w:tab w:val="left" w:pos="-720"/>
        </w:tabs>
        <w:ind w:left="720"/>
        <w:jc w:val="both"/>
        <w:rPr>
          <w:sz w:val="24"/>
        </w:rPr>
      </w:pPr>
      <w:r>
        <w:rPr>
          <w:b/>
          <w:sz w:val="24"/>
        </w:rPr>
        <w:t>Independent Contractor</w:t>
      </w:r>
      <w:r w:rsidR="007E6C02">
        <w:rPr>
          <w:b/>
          <w:sz w:val="22"/>
        </w:rPr>
        <w:t xml:space="preserve"> </w:t>
      </w:r>
    </w:p>
    <w:p w14:paraId="16929DE3" w14:textId="0E2AA2D0" w:rsidR="00A40E78" w:rsidRDefault="006969B8">
      <w:pPr>
        <w:widowControl/>
        <w:tabs>
          <w:tab w:val="left" w:pos="-1440"/>
        </w:tabs>
        <w:ind w:left="720"/>
        <w:jc w:val="both"/>
        <w:rPr>
          <w:sz w:val="24"/>
        </w:rPr>
      </w:pPr>
      <w:r>
        <w:rPr>
          <w:sz w:val="24"/>
        </w:rPr>
        <w:t xml:space="preserve">It is expressly understood, agreed to and represented by </w:t>
      </w:r>
      <w:r w:rsidR="003F54EA">
        <w:rPr>
          <w:sz w:val="24"/>
        </w:rPr>
        <w:t xml:space="preserve">the </w:t>
      </w:r>
      <w:r>
        <w:rPr>
          <w:sz w:val="24"/>
        </w:rPr>
        <w:t xml:space="preserve">University that all employees of </w:t>
      </w:r>
      <w:r w:rsidR="003F54EA">
        <w:rPr>
          <w:sz w:val="24"/>
        </w:rPr>
        <w:t>the</w:t>
      </w:r>
      <w:r>
        <w:rPr>
          <w:sz w:val="24"/>
        </w:rPr>
        <w:t xml:space="preserve"> University furnished to perform the Project stipulated under this Memorandum shall and will remain University employees for all purposes, and under no circumstances are such employees to be considered </w:t>
      </w:r>
      <w:r w:rsidR="003F54EA">
        <w:rPr>
          <w:sz w:val="24"/>
        </w:rPr>
        <w:t xml:space="preserve">the </w:t>
      </w:r>
      <w:r w:rsidR="0014008F">
        <w:rPr>
          <w:sz w:val="24"/>
        </w:rPr>
        <w:t>Client</w:t>
      </w:r>
      <w:r>
        <w:rPr>
          <w:sz w:val="24"/>
        </w:rPr>
        <w:t xml:space="preserve">'s employees or agents, and they shall be in an independent contractor relationship to </w:t>
      </w:r>
      <w:r w:rsidR="003F54EA">
        <w:rPr>
          <w:sz w:val="24"/>
        </w:rPr>
        <w:t xml:space="preserve">the </w:t>
      </w:r>
      <w:r w:rsidR="0014008F">
        <w:rPr>
          <w:sz w:val="24"/>
        </w:rPr>
        <w:t>Client</w:t>
      </w:r>
      <w:r>
        <w:rPr>
          <w:sz w:val="24"/>
        </w:rPr>
        <w:t xml:space="preserve"> at all times. </w:t>
      </w:r>
      <w:r w:rsidR="003F54EA">
        <w:rPr>
          <w:sz w:val="24"/>
        </w:rPr>
        <w:t>The</w:t>
      </w:r>
      <w:r>
        <w:rPr>
          <w:sz w:val="24"/>
        </w:rPr>
        <w:t xml:space="preserve"> University and its employees are not eligible for coverage under, shall make no claims arising under, and hereby waive and release </w:t>
      </w:r>
      <w:r w:rsidR="003F54EA">
        <w:rPr>
          <w:sz w:val="24"/>
        </w:rPr>
        <w:t xml:space="preserve">the </w:t>
      </w:r>
      <w:r w:rsidR="0014008F">
        <w:rPr>
          <w:sz w:val="24"/>
        </w:rPr>
        <w:t>Client</w:t>
      </w:r>
      <w:r>
        <w:rPr>
          <w:sz w:val="24"/>
        </w:rPr>
        <w:t xml:space="preserve"> from any claims arising under, </w:t>
      </w:r>
      <w:r w:rsidR="003F54EA">
        <w:rPr>
          <w:sz w:val="24"/>
        </w:rPr>
        <w:t>the</w:t>
      </w:r>
      <w:r>
        <w:rPr>
          <w:sz w:val="24"/>
        </w:rPr>
        <w:t xml:space="preserve"> </w:t>
      </w:r>
      <w:r w:rsidR="0014008F">
        <w:rPr>
          <w:sz w:val="24"/>
        </w:rPr>
        <w:t>Client</w:t>
      </w:r>
      <w:r>
        <w:rPr>
          <w:sz w:val="24"/>
        </w:rPr>
        <w:t xml:space="preserve">'s unemployment insurance, worker's compensation insurance, or any form of employee benefits. </w:t>
      </w:r>
      <w:r w:rsidR="003F54EA">
        <w:rPr>
          <w:sz w:val="24"/>
        </w:rPr>
        <w:t>The</w:t>
      </w:r>
      <w:r>
        <w:rPr>
          <w:sz w:val="24"/>
        </w:rPr>
        <w:t xml:space="preserve"> University shall be responsible for the normal responsibilities of an employer toward its employees furnished under this Memorandum relating to this independent contractor status, including, without limitation, Social Security, income and payroll taxes.</w:t>
      </w:r>
      <w:r>
        <w:rPr>
          <w:color w:val="0000FF"/>
          <w:sz w:val="24"/>
        </w:rPr>
        <w:t xml:space="preserve"> </w:t>
      </w:r>
      <w:r w:rsidR="003F54EA" w:rsidRPr="00477259">
        <w:rPr>
          <w:sz w:val="24"/>
        </w:rPr>
        <w:t>The</w:t>
      </w:r>
      <w:r w:rsidR="003F54EA">
        <w:rPr>
          <w:color w:val="0000FF"/>
          <w:sz w:val="24"/>
        </w:rPr>
        <w:t xml:space="preserve"> </w:t>
      </w:r>
      <w:r>
        <w:rPr>
          <w:sz w:val="24"/>
        </w:rPr>
        <w:t xml:space="preserve">University hereby represents that all students working on the Project shall have first signed an acknowledgment that they are in an independent contractor relationship to </w:t>
      </w:r>
      <w:r w:rsidR="003F54EA">
        <w:rPr>
          <w:sz w:val="24"/>
        </w:rPr>
        <w:t xml:space="preserve">the </w:t>
      </w:r>
      <w:r w:rsidR="0014008F">
        <w:rPr>
          <w:sz w:val="24"/>
        </w:rPr>
        <w:t>Client</w:t>
      </w:r>
      <w:r>
        <w:rPr>
          <w:sz w:val="24"/>
        </w:rPr>
        <w:t>.  The acknowledgment will contain language substantially similar to the preceding language.</w:t>
      </w:r>
    </w:p>
    <w:p w14:paraId="11BFD480" w14:textId="77777777" w:rsidR="00A40E78" w:rsidRDefault="00A40E78">
      <w:pPr>
        <w:widowControl/>
        <w:tabs>
          <w:tab w:val="left" w:pos="-1440"/>
        </w:tabs>
        <w:jc w:val="both"/>
        <w:rPr>
          <w:sz w:val="24"/>
        </w:rPr>
      </w:pPr>
    </w:p>
    <w:p w14:paraId="6C4B2A4A" w14:textId="41B6BD10" w:rsidR="00A207EF" w:rsidRPr="00583AD9" w:rsidRDefault="006969B8" w:rsidP="00500309">
      <w:pPr>
        <w:pStyle w:val="ListParagraph"/>
        <w:widowControl/>
        <w:numPr>
          <w:ilvl w:val="0"/>
          <w:numId w:val="16"/>
        </w:numPr>
        <w:tabs>
          <w:tab w:val="left" w:pos="-720"/>
        </w:tabs>
        <w:ind w:left="720"/>
        <w:jc w:val="both"/>
        <w:rPr>
          <w:b/>
          <w:sz w:val="24"/>
        </w:rPr>
      </w:pPr>
      <w:r w:rsidRPr="00583AD9">
        <w:rPr>
          <w:b/>
          <w:sz w:val="24"/>
        </w:rPr>
        <w:t>Nondiscrimination</w:t>
      </w:r>
    </w:p>
    <w:p w14:paraId="1A7FEC7A" w14:textId="706CE59A" w:rsidR="00A207EF" w:rsidRDefault="006969B8" w:rsidP="00583AD9">
      <w:pPr>
        <w:pStyle w:val="ListParagraph"/>
        <w:widowControl/>
        <w:tabs>
          <w:tab w:val="left" w:pos="-720"/>
        </w:tabs>
        <w:jc w:val="both"/>
        <w:rPr>
          <w:sz w:val="24"/>
        </w:rPr>
      </w:pPr>
      <w:r>
        <w:rPr>
          <w:sz w:val="24"/>
        </w:rPr>
        <w:t xml:space="preserve">In </w:t>
      </w:r>
      <w:r w:rsidRPr="00A207EF">
        <w:rPr>
          <w:sz w:val="24"/>
        </w:rPr>
        <w:t xml:space="preserve">accordance with the Nebraska Fair Employment Practice Act, Neb. Rev. Stat. §48-1122, </w:t>
      </w:r>
      <w:r>
        <w:rPr>
          <w:sz w:val="24"/>
        </w:rPr>
        <w:t>Client</w:t>
      </w:r>
      <w:r w:rsidRPr="00A207EF">
        <w:rPr>
          <w:sz w:val="24"/>
        </w:rPr>
        <w:t xml:space="preserve"> agrees that neither it nor any of its subcontractors shall discriminate against any employee, or applicant for employment to be employed in the performance of this </w:t>
      </w:r>
      <w:r w:rsidR="00AF6918">
        <w:rPr>
          <w:sz w:val="24"/>
        </w:rPr>
        <w:t>Memorandum</w:t>
      </w:r>
      <w:r w:rsidRPr="00A207EF">
        <w:rPr>
          <w:sz w:val="24"/>
        </w:rPr>
        <w:t>, with respect to hire, tenure, terms, conditions or privilege of employment because of the race, color, religion, sex, disability, or national origin of the employee or applicant.</w:t>
      </w:r>
    </w:p>
    <w:p w14:paraId="62A59B6B" w14:textId="77777777" w:rsidR="00A207EF" w:rsidRPr="00583AD9" w:rsidRDefault="00A207EF" w:rsidP="00583AD9">
      <w:pPr>
        <w:pStyle w:val="ListParagraph"/>
        <w:widowControl/>
        <w:tabs>
          <w:tab w:val="left" w:pos="-720"/>
        </w:tabs>
        <w:jc w:val="both"/>
        <w:rPr>
          <w:sz w:val="24"/>
        </w:rPr>
      </w:pPr>
    </w:p>
    <w:p w14:paraId="7985DEB5" w14:textId="4DD10516" w:rsidR="00A207EF" w:rsidRPr="00583AD9" w:rsidRDefault="006969B8" w:rsidP="00500309">
      <w:pPr>
        <w:pStyle w:val="ListParagraph"/>
        <w:widowControl/>
        <w:numPr>
          <w:ilvl w:val="0"/>
          <w:numId w:val="16"/>
        </w:numPr>
        <w:tabs>
          <w:tab w:val="left" w:pos="-720"/>
        </w:tabs>
        <w:ind w:left="720"/>
        <w:jc w:val="both"/>
        <w:rPr>
          <w:b/>
          <w:sz w:val="24"/>
        </w:rPr>
      </w:pPr>
      <w:r w:rsidRPr="00583AD9">
        <w:rPr>
          <w:b/>
          <w:sz w:val="24"/>
        </w:rPr>
        <w:t>Equal Opportunity</w:t>
      </w:r>
    </w:p>
    <w:p w14:paraId="66BCFE52" w14:textId="4BA01057" w:rsidR="00AF6918" w:rsidRDefault="006969B8" w:rsidP="00583AD9">
      <w:pPr>
        <w:pStyle w:val="ListParagraph"/>
        <w:widowControl/>
        <w:tabs>
          <w:tab w:val="left" w:pos="-720"/>
        </w:tabs>
        <w:jc w:val="both"/>
        <w:rPr>
          <w:sz w:val="24"/>
        </w:rPr>
      </w:pPr>
      <w:r w:rsidRPr="00583AD9">
        <w:rPr>
          <w:b/>
          <w:sz w:val="24"/>
        </w:rPr>
        <w:t>Client</w:t>
      </w:r>
      <w:r>
        <w:rPr>
          <w:sz w:val="24"/>
        </w:rPr>
        <w:t xml:space="preserve"> </w:t>
      </w:r>
      <w:r w:rsidRPr="00AF6918">
        <w:rPr>
          <w:b/>
          <w:sz w:val="24"/>
        </w:rPr>
        <w:t>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disability or veteran status.</w:t>
      </w:r>
    </w:p>
    <w:p w14:paraId="67D9F82D" w14:textId="77777777" w:rsidR="00AF6918" w:rsidRPr="00583AD9" w:rsidRDefault="00AF6918" w:rsidP="00583AD9">
      <w:pPr>
        <w:pStyle w:val="ListParagraph"/>
        <w:widowControl/>
        <w:tabs>
          <w:tab w:val="left" w:pos="-720"/>
        </w:tabs>
        <w:jc w:val="both"/>
        <w:rPr>
          <w:sz w:val="24"/>
        </w:rPr>
      </w:pPr>
    </w:p>
    <w:p w14:paraId="405A7245" w14:textId="298D5C48" w:rsidR="00AF6918" w:rsidRPr="00583AD9" w:rsidRDefault="006969B8" w:rsidP="00500309">
      <w:pPr>
        <w:pStyle w:val="ListParagraph"/>
        <w:widowControl/>
        <w:numPr>
          <w:ilvl w:val="0"/>
          <w:numId w:val="16"/>
        </w:numPr>
        <w:tabs>
          <w:tab w:val="left" w:pos="-720"/>
        </w:tabs>
        <w:ind w:left="720"/>
        <w:jc w:val="both"/>
        <w:rPr>
          <w:b/>
          <w:sz w:val="24"/>
        </w:rPr>
      </w:pPr>
      <w:r w:rsidRPr="00583AD9">
        <w:rPr>
          <w:b/>
          <w:sz w:val="24"/>
        </w:rPr>
        <w:t>Notices</w:t>
      </w:r>
    </w:p>
    <w:p w14:paraId="380295CC" w14:textId="0F66DCFD" w:rsidR="00572EB7" w:rsidRPr="00572EB7" w:rsidRDefault="006969B8" w:rsidP="00572EB7">
      <w:pPr>
        <w:pStyle w:val="ListParagraph"/>
        <w:widowControl/>
        <w:tabs>
          <w:tab w:val="left" w:pos="-720"/>
        </w:tabs>
        <w:rPr>
          <w:sz w:val="24"/>
        </w:rPr>
      </w:pPr>
      <w:r>
        <w:rPr>
          <w:sz w:val="24"/>
        </w:rPr>
        <w:t xml:space="preserve">All </w:t>
      </w:r>
      <w:r w:rsidRPr="00572EB7">
        <w:rPr>
          <w:sz w:val="24"/>
        </w:rPr>
        <w:t>notices, consents, approvals, demands, requests or other communications required or permitted to be given under any of the provisions of th</w:t>
      </w:r>
      <w:r>
        <w:rPr>
          <w:sz w:val="24"/>
        </w:rPr>
        <w:t xml:space="preserve">is Memorandum </w:t>
      </w:r>
      <w:r w:rsidRPr="00572EB7">
        <w:rPr>
          <w:sz w:val="24"/>
        </w:rPr>
        <w:t>will be in writing and will be sent to the person(s) and address(es) set forth below via certified mail, hand delivery, overnight courier, facsimile transmission (to the extent a facsimile number is set forth below), or email (to the extent an email address is set forth below).  All such notices shall be effective when received.</w:t>
      </w:r>
    </w:p>
    <w:p w14:paraId="2F2BC7E9" w14:textId="77777777" w:rsidR="00572EB7" w:rsidRDefault="00572EB7" w:rsidP="00572EB7">
      <w:pPr>
        <w:pStyle w:val="ListParagraph"/>
        <w:widowControl/>
        <w:tabs>
          <w:tab w:val="left" w:pos="-720"/>
        </w:tabs>
        <w:jc w:val="both"/>
        <w:rPr>
          <w:sz w:val="24"/>
        </w:rPr>
      </w:pPr>
    </w:p>
    <w:p w14:paraId="56397EA3" w14:textId="78389EAA" w:rsidR="00572EB7" w:rsidRPr="00572EB7" w:rsidRDefault="006969B8" w:rsidP="00572EB7">
      <w:pPr>
        <w:pStyle w:val="ListParagraph"/>
        <w:widowControl/>
        <w:tabs>
          <w:tab w:val="left" w:pos="-720"/>
        </w:tabs>
        <w:jc w:val="both"/>
        <w:rPr>
          <w:sz w:val="24"/>
        </w:rPr>
      </w:pPr>
      <w:r w:rsidRPr="00572EB7">
        <w:rPr>
          <w:sz w:val="24"/>
        </w:rPr>
        <w:t>University:</w:t>
      </w:r>
    </w:p>
    <w:p w14:paraId="76BC10A6" w14:textId="77777777" w:rsidR="00572EB7" w:rsidRPr="00CE27BC" w:rsidRDefault="006969B8" w:rsidP="00572EB7">
      <w:pPr>
        <w:pStyle w:val="ListParagraph"/>
        <w:widowControl/>
        <w:tabs>
          <w:tab w:val="left" w:pos="-720"/>
        </w:tabs>
        <w:jc w:val="both"/>
        <w:rPr>
          <w:color w:val="0070C0"/>
          <w:sz w:val="24"/>
        </w:rPr>
      </w:pPr>
      <w:r w:rsidRPr="00CE27BC">
        <w:rPr>
          <w:color w:val="0070C0"/>
          <w:sz w:val="24"/>
        </w:rPr>
        <w:t>[Name] [Department]</w:t>
      </w:r>
    </w:p>
    <w:p w14:paraId="27D79D8D" w14:textId="77777777" w:rsidR="00572EB7" w:rsidRPr="00CE27BC" w:rsidRDefault="006969B8" w:rsidP="00572EB7">
      <w:pPr>
        <w:pStyle w:val="ListParagraph"/>
        <w:widowControl/>
        <w:tabs>
          <w:tab w:val="left" w:pos="-720"/>
        </w:tabs>
        <w:jc w:val="both"/>
        <w:rPr>
          <w:color w:val="0070C0"/>
          <w:sz w:val="24"/>
        </w:rPr>
      </w:pPr>
      <w:r w:rsidRPr="00CE27BC">
        <w:rPr>
          <w:color w:val="0070C0"/>
          <w:sz w:val="24"/>
        </w:rPr>
        <w:t>[Address]</w:t>
      </w:r>
    </w:p>
    <w:p w14:paraId="15C3FDC5" w14:textId="77777777" w:rsidR="00572EB7" w:rsidRPr="00CE27BC" w:rsidRDefault="006969B8" w:rsidP="00572EB7">
      <w:pPr>
        <w:pStyle w:val="ListParagraph"/>
        <w:widowControl/>
        <w:tabs>
          <w:tab w:val="left" w:pos="-720"/>
        </w:tabs>
        <w:jc w:val="both"/>
        <w:rPr>
          <w:color w:val="0070C0"/>
          <w:sz w:val="24"/>
        </w:rPr>
      </w:pPr>
      <w:r w:rsidRPr="00CE27BC">
        <w:rPr>
          <w:color w:val="0070C0"/>
          <w:sz w:val="24"/>
        </w:rPr>
        <w:t>[City, State, Zip] [Email address]</w:t>
      </w:r>
    </w:p>
    <w:p w14:paraId="1AEB365A" w14:textId="77777777" w:rsidR="00572EB7" w:rsidRPr="00572EB7" w:rsidRDefault="00572EB7" w:rsidP="00572EB7">
      <w:pPr>
        <w:pStyle w:val="ListParagraph"/>
        <w:widowControl/>
        <w:tabs>
          <w:tab w:val="left" w:pos="-720"/>
        </w:tabs>
        <w:jc w:val="both"/>
        <w:rPr>
          <w:sz w:val="24"/>
        </w:rPr>
      </w:pPr>
    </w:p>
    <w:p w14:paraId="4C90CE9F" w14:textId="6E118F12" w:rsidR="00572EB7" w:rsidRPr="00572EB7" w:rsidRDefault="006969B8" w:rsidP="00572EB7">
      <w:pPr>
        <w:pStyle w:val="ListParagraph"/>
        <w:widowControl/>
        <w:tabs>
          <w:tab w:val="left" w:pos="-720"/>
        </w:tabs>
        <w:jc w:val="both"/>
        <w:rPr>
          <w:sz w:val="24"/>
        </w:rPr>
      </w:pPr>
      <w:r>
        <w:rPr>
          <w:sz w:val="24"/>
        </w:rPr>
        <w:t>Client</w:t>
      </w:r>
      <w:r w:rsidRPr="00572EB7">
        <w:rPr>
          <w:sz w:val="24"/>
        </w:rPr>
        <w:t>:</w:t>
      </w:r>
    </w:p>
    <w:p w14:paraId="6A537EE1" w14:textId="77777777" w:rsidR="00572EB7" w:rsidRPr="00CE27BC" w:rsidRDefault="006969B8" w:rsidP="00572EB7">
      <w:pPr>
        <w:pStyle w:val="ListParagraph"/>
        <w:widowControl/>
        <w:tabs>
          <w:tab w:val="left" w:pos="-720"/>
        </w:tabs>
        <w:jc w:val="both"/>
        <w:rPr>
          <w:color w:val="0070C0"/>
          <w:sz w:val="24"/>
        </w:rPr>
      </w:pPr>
      <w:r w:rsidRPr="00CE27BC">
        <w:rPr>
          <w:color w:val="0070C0"/>
          <w:sz w:val="24"/>
        </w:rPr>
        <w:t>[Name] [Department]</w:t>
      </w:r>
    </w:p>
    <w:p w14:paraId="203764C4" w14:textId="77777777" w:rsidR="00572EB7" w:rsidRPr="00CE27BC" w:rsidRDefault="006969B8" w:rsidP="00572EB7">
      <w:pPr>
        <w:pStyle w:val="ListParagraph"/>
        <w:widowControl/>
        <w:tabs>
          <w:tab w:val="left" w:pos="-720"/>
        </w:tabs>
        <w:jc w:val="both"/>
        <w:rPr>
          <w:color w:val="0070C0"/>
          <w:sz w:val="24"/>
        </w:rPr>
      </w:pPr>
      <w:r w:rsidRPr="00CE27BC">
        <w:rPr>
          <w:color w:val="0070C0"/>
          <w:sz w:val="24"/>
        </w:rPr>
        <w:t>[Address]</w:t>
      </w:r>
    </w:p>
    <w:p w14:paraId="082183AE" w14:textId="77777777" w:rsidR="00572EB7" w:rsidRPr="00CE27BC" w:rsidRDefault="006969B8" w:rsidP="00572EB7">
      <w:pPr>
        <w:pStyle w:val="ListParagraph"/>
        <w:widowControl/>
        <w:tabs>
          <w:tab w:val="left" w:pos="-720"/>
        </w:tabs>
        <w:jc w:val="both"/>
        <w:rPr>
          <w:color w:val="0070C0"/>
          <w:sz w:val="24"/>
        </w:rPr>
      </w:pPr>
      <w:r w:rsidRPr="00CE27BC">
        <w:rPr>
          <w:color w:val="0070C0"/>
          <w:sz w:val="24"/>
        </w:rPr>
        <w:t>[City, State, Zip] [Email address]</w:t>
      </w:r>
    </w:p>
    <w:p w14:paraId="2F1A0C53" w14:textId="12F21EFC" w:rsidR="00AF6918" w:rsidRDefault="00AF6918" w:rsidP="00583AD9">
      <w:pPr>
        <w:pStyle w:val="ListParagraph"/>
        <w:widowControl/>
        <w:tabs>
          <w:tab w:val="left" w:pos="-720"/>
        </w:tabs>
        <w:jc w:val="both"/>
        <w:rPr>
          <w:sz w:val="24"/>
        </w:rPr>
      </w:pPr>
    </w:p>
    <w:p w14:paraId="5DE11A72" w14:textId="77777777" w:rsidR="00AF6918" w:rsidRPr="00583AD9" w:rsidRDefault="00AF6918" w:rsidP="00583AD9">
      <w:pPr>
        <w:pStyle w:val="ListParagraph"/>
        <w:widowControl/>
        <w:tabs>
          <w:tab w:val="left" w:pos="-720"/>
        </w:tabs>
        <w:jc w:val="both"/>
        <w:rPr>
          <w:sz w:val="24"/>
        </w:rPr>
      </w:pPr>
    </w:p>
    <w:p w14:paraId="0747ED79" w14:textId="11CEA9F2" w:rsidR="00043A39" w:rsidRDefault="006969B8" w:rsidP="00500309">
      <w:pPr>
        <w:pStyle w:val="ListParagraph"/>
        <w:widowControl/>
        <w:numPr>
          <w:ilvl w:val="0"/>
          <w:numId w:val="16"/>
        </w:numPr>
        <w:tabs>
          <w:tab w:val="left" w:pos="-720"/>
        </w:tabs>
        <w:ind w:left="720"/>
        <w:jc w:val="both"/>
        <w:rPr>
          <w:sz w:val="24"/>
        </w:rPr>
      </w:pPr>
      <w:r>
        <w:rPr>
          <w:b/>
          <w:sz w:val="24"/>
        </w:rPr>
        <w:t>Independent Agreement</w:t>
      </w:r>
      <w:r w:rsidR="007E6C02">
        <w:rPr>
          <w:b/>
          <w:sz w:val="22"/>
        </w:rPr>
        <w:t xml:space="preserve"> </w:t>
      </w:r>
    </w:p>
    <w:p w14:paraId="6D6DEC8F" w14:textId="77777777" w:rsidR="00A40E78" w:rsidRDefault="006969B8">
      <w:pPr>
        <w:widowControl/>
        <w:tabs>
          <w:tab w:val="left" w:pos="-1440"/>
        </w:tabs>
        <w:jc w:val="both"/>
        <w:rPr>
          <w:sz w:val="24"/>
        </w:rPr>
      </w:pPr>
      <w:r>
        <w:rPr>
          <w:b/>
          <w:sz w:val="24"/>
        </w:rPr>
        <w:tab/>
      </w:r>
      <w:r>
        <w:rPr>
          <w:sz w:val="24"/>
        </w:rPr>
        <w:t>This Memorandum shall operate independent of any other agreement between the parties.</w:t>
      </w:r>
    </w:p>
    <w:p w14:paraId="2D190D3B" w14:textId="77777777" w:rsidR="0017750A" w:rsidRDefault="0017750A">
      <w:pPr>
        <w:widowControl/>
        <w:tabs>
          <w:tab w:val="left" w:pos="-1440"/>
        </w:tabs>
        <w:jc w:val="both"/>
        <w:rPr>
          <w:sz w:val="24"/>
        </w:rPr>
      </w:pPr>
    </w:p>
    <w:p w14:paraId="351D5DD6" w14:textId="77777777" w:rsidR="007E6C02" w:rsidRPr="008B1AB6" w:rsidRDefault="006969B8" w:rsidP="00500309">
      <w:pPr>
        <w:pStyle w:val="ListParagraph"/>
        <w:widowControl/>
        <w:numPr>
          <w:ilvl w:val="0"/>
          <w:numId w:val="16"/>
        </w:numPr>
        <w:tabs>
          <w:tab w:val="left" w:pos="-720"/>
        </w:tabs>
        <w:ind w:left="720"/>
        <w:jc w:val="both"/>
        <w:rPr>
          <w:sz w:val="24"/>
        </w:rPr>
      </w:pPr>
      <w:r w:rsidRPr="007E6C02">
        <w:rPr>
          <w:b/>
          <w:iCs/>
          <w:sz w:val="24"/>
        </w:rPr>
        <w:t>Entire Agreement</w:t>
      </w:r>
      <w:r>
        <w:rPr>
          <w:b/>
          <w:sz w:val="22"/>
        </w:rPr>
        <w:t xml:space="preserve"> </w:t>
      </w:r>
    </w:p>
    <w:p w14:paraId="00802D25" w14:textId="76C3886D" w:rsidR="00527D52" w:rsidRDefault="006969B8" w:rsidP="00774EFA">
      <w:pPr>
        <w:widowControl/>
        <w:tabs>
          <w:tab w:val="left" w:pos="-1440"/>
        </w:tabs>
        <w:ind w:left="720"/>
        <w:jc w:val="both"/>
        <w:rPr>
          <w:rStyle w:val="Emphasis"/>
          <w:i w:val="0"/>
          <w:sz w:val="24"/>
        </w:rPr>
      </w:pPr>
      <w:r w:rsidRPr="00477259">
        <w:rPr>
          <w:rStyle w:val="Emphasis"/>
          <w:i w:val="0"/>
          <w:sz w:val="24"/>
        </w:rPr>
        <w:t xml:space="preserve">This </w:t>
      </w:r>
      <w:r w:rsidR="00AD59B9" w:rsidRPr="00477259">
        <w:rPr>
          <w:sz w:val="24"/>
        </w:rPr>
        <w:t>Memorandum</w:t>
      </w:r>
      <w:r w:rsidR="00AD59B9" w:rsidRPr="00477259">
        <w:rPr>
          <w:i/>
          <w:sz w:val="24"/>
        </w:rPr>
        <w:t xml:space="preserve"> </w:t>
      </w:r>
      <w:r w:rsidRPr="00477259">
        <w:rPr>
          <w:rStyle w:val="Emphasis"/>
          <w:i w:val="0"/>
          <w:sz w:val="24"/>
        </w:rPr>
        <w:t xml:space="preserve">constitutes the entire understanding and agreement between the parties hereto and supersedes any and all prior or contemporaneous oral or written representations or communications with respect to the subject matter hereof.  This </w:t>
      </w:r>
      <w:r w:rsidR="00AD59B9" w:rsidRPr="00477259">
        <w:rPr>
          <w:sz w:val="24"/>
        </w:rPr>
        <w:t>Memorandum</w:t>
      </w:r>
      <w:r w:rsidR="00AD59B9" w:rsidRPr="00477259">
        <w:rPr>
          <w:i/>
          <w:sz w:val="24"/>
        </w:rPr>
        <w:t xml:space="preserve"> </w:t>
      </w:r>
      <w:r w:rsidRPr="00477259">
        <w:rPr>
          <w:rStyle w:val="Emphasis"/>
          <w:i w:val="0"/>
          <w:sz w:val="24"/>
        </w:rPr>
        <w:t xml:space="preserve">shall not be modified, amended or in any way altered except by an instrument in writing signed by both of the parties to this </w:t>
      </w:r>
      <w:r w:rsidR="00AD59B9" w:rsidRPr="00477259">
        <w:rPr>
          <w:sz w:val="24"/>
        </w:rPr>
        <w:t>Memorandum</w:t>
      </w:r>
      <w:r w:rsidRPr="00477259">
        <w:rPr>
          <w:rStyle w:val="Emphasis"/>
          <w:i w:val="0"/>
          <w:sz w:val="24"/>
        </w:rPr>
        <w:t>.</w:t>
      </w:r>
    </w:p>
    <w:p w14:paraId="50509CDD" w14:textId="77777777" w:rsidR="00527D52" w:rsidRDefault="00527D52" w:rsidP="0017750A">
      <w:pPr>
        <w:widowControl/>
        <w:tabs>
          <w:tab w:val="left" w:pos="-1440"/>
        </w:tabs>
        <w:ind w:left="720"/>
        <w:jc w:val="both"/>
        <w:rPr>
          <w:rStyle w:val="Emphasis"/>
          <w:i w:val="0"/>
          <w:sz w:val="24"/>
        </w:rPr>
      </w:pPr>
    </w:p>
    <w:p w14:paraId="3F9E9B82" w14:textId="42C0ABA2" w:rsidR="00527D52" w:rsidRPr="00477259" w:rsidRDefault="006969B8" w:rsidP="00774EFA">
      <w:pPr>
        <w:widowControl/>
        <w:tabs>
          <w:tab w:val="left" w:pos="-1440"/>
        </w:tabs>
        <w:ind w:left="720"/>
        <w:jc w:val="center"/>
        <w:rPr>
          <w:rStyle w:val="Emphasis"/>
          <w:i w:val="0"/>
          <w:sz w:val="24"/>
        </w:rPr>
      </w:pPr>
      <w:r>
        <w:rPr>
          <w:rStyle w:val="Emphasis"/>
          <w:i w:val="0"/>
          <w:sz w:val="24"/>
        </w:rPr>
        <w:t>The rest of this page is left intentionally blank.</w:t>
      </w:r>
    </w:p>
    <w:p w14:paraId="67F401FC" w14:textId="77777777" w:rsidR="0017750A" w:rsidRDefault="0017750A">
      <w:pPr>
        <w:widowControl/>
        <w:tabs>
          <w:tab w:val="left" w:pos="-1440"/>
        </w:tabs>
        <w:jc w:val="both"/>
        <w:rPr>
          <w:sz w:val="24"/>
        </w:rPr>
      </w:pPr>
    </w:p>
    <w:p w14:paraId="16FCFD50" w14:textId="77777777" w:rsidR="00A40E78" w:rsidRDefault="006969B8">
      <w:pPr>
        <w:pStyle w:val="BodyTextIndent2"/>
      </w:pPr>
      <w:r>
        <w:br w:type="page"/>
      </w:r>
      <w:r>
        <w:lastRenderedPageBreak/>
        <w:t>IN WITNESS WHEREOF, the parties hereto have executed this Memorandum in duplicate by proper persons thereunto duly authorized.</w:t>
      </w:r>
    </w:p>
    <w:p w14:paraId="3E3FB689" w14:textId="77777777" w:rsidR="00182402" w:rsidRDefault="00182402">
      <w:pPr>
        <w:pStyle w:val="BodyTextIndent2"/>
      </w:pPr>
    </w:p>
    <w:p w14:paraId="7E0053DA" w14:textId="77777777" w:rsidR="00182402" w:rsidRDefault="00182402">
      <w:pPr>
        <w:pStyle w:val="BodyTextIndent2"/>
      </w:pPr>
    </w:p>
    <w:p w14:paraId="50E646A0" w14:textId="77777777" w:rsidR="00A207EF" w:rsidRPr="00A207EF" w:rsidRDefault="006969B8" w:rsidP="00A207EF">
      <w:pPr>
        <w:widowControl/>
        <w:jc w:val="both"/>
        <w:rPr>
          <w:b/>
          <w:sz w:val="24"/>
        </w:rPr>
      </w:pPr>
      <w:r w:rsidRPr="00A207EF">
        <w:rPr>
          <w:b/>
          <w:sz w:val="24"/>
        </w:rPr>
        <w:t>The Board of Regents of the University of Nebraska</w:t>
      </w:r>
    </w:p>
    <w:p w14:paraId="2D303A79" w14:textId="77777777" w:rsidR="00A207EF" w:rsidRPr="00A207EF" w:rsidRDefault="00A207EF" w:rsidP="00A207EF">
      <w:pPr>
        <w:widowControl/>
        <w:jc w:val="both"/>
        <w:rPr>
          <w:b/>
          <w:sz w:val="24"/>
        </w:rPr>
      </w:pPr>
    </w:p>
    <w:p w14:paraId="2E3FFF56" w14:textId="77777777" w:rsidR="00A207EF" w:rsidRPr="00A207EF" w:rsidRDefault="006969B8" w:rsidP="00A207EF">
      <w:pPr>
        <w:widowControl/>
        <w:jc w:val="both"/>
        <w:rPr>
          <w:b/>
          <w:sz w:val="24"/>
        </w:rPr>
      </w:pPr>
      <w:r w:rsidRPr="00A207EF">
        <w:rPr>
          <w:b/>
          <w:sz w:val="24"/>
        </w:rPr>
        <w:t xml:space="preserve">By </w:t>
      </w:r>
      <w:r w:rsidRPr="00A207EF">
        <w:rPr>
          <w:b/>
          <w:sz w:val="24"/>
        </w:rPr>
        <w:tab/>
        <w:t>_______________________________</w:t>
      </w:r>
    </w:p>
    <w:p w14:paraId="683355BD" w14:textId="77777777" w:rsidR="00A207EF" w:rsidRPr="00A207EF" w:rsidRDefault="00A207EF" w:rsidP="00A207EF">
      <w:pPr>
        <w:widowControl/>
        <w:jc w:val="both"/>
        <w:rPr>
          <w:b/>
          <w:sz w:val="24"/>
        </w:rPr>
      </w:pPr>
    </w:p>
    <w:p w14:paraId="146D2927" w14:textId="77777777" w:rsidR="00A207EF" w:rsidRPr="00A207EF" w:rsidRDefault="006969B8" w:rsidP="00A207EF">
      <w:pPr>
        <w:widowControl/>
        <w:jc w:val="both"/>
        <w:rPr>
          <w:b/>
          <w:sz w:val="24"/>
        </w:rPr>
      </w:pPr>
      <w:r w:rsidRPr="00A207EF">
        <w:rPr>
          <w:b/>
          <w:sz w:val="24"/>
        </w:rPr>
        <w:t xml:space="preserve">Name </w:t>
      </w:r>
      <w:r w:rsidRPr="00A207EF">
        <w:rPr>
          <w:b/>
          <w:sz w:val="24"/>
        </w:rPr>
        <w:tab/>
        <w:t>_______________________________</w:t>
      </w:r>
    </w:p>
    <w:p w14:paraId="3AD06974" w14:textId="77777777" w:rsidR="00A207EF" w:rsidRPr="00A207EF" w:rsidRDefault="00A207EF" w:rsidP="00A207EF">
      <w:pPr>
        <w:widowControl/>
        <w:jc w:val="both"/>
        <w:rPr>
          <w:b/>
          <w:sz w:val="24"/>
        </w:rPr>
      </w:pPr>
    </w:p>
    <w:p w14:paraId="686A4807" w14:textId="77777777" w:rsidR="00A207EF" w:rsidRPr="00A207EF" w:rsidRDefault="006969B8" w:rsidP="00A207EF">
      <w:pPr>
        <w:widowControl/>
        <w:jc w:val="both"/>
        <w:rPr>
          <w:b/>
          <w:sz w:val="24"/>
        </w:rPr>
      </w:pPr>
      <w:r w:rsidRPr="00A207EF">
        <w:rPr>
          <w:b/>
          <w:sz w:val="24"/>
        </w:rPr>
        <w:t xml:space="preserve">Title </w:t>
      </w:r>
      <w:r w:rsidRPr="00A207EF">
        <w:rPr>
          <w:b/>
          <w:sz w:val="24"/>
        </w:rPr>
        <w:tab/>
      </w:r>
      <w:r w:rsidRPr="00A207EF">
        <w:rPr>
          <w:b/>
          <w:sz w:val="24"/>
          <w:u w:val="single"/>
        </w:rPr>
        <w:t>_______________________________</w:t>
      </w:r>
    </w:p>
    <w:p w14:paraId="505A19EC" w14:textId="77777777" w:rsidR="00A207EF" w:rsidRPr="00A207EF" w:rsidRDefault="00A207EF" w:rsidP="00A207EF">
      <w:pPr>
        <w:widowControl/>
        <w:jc w:val="both"/>
        <w:rPr>
          <w:b/>
          <w:sz w:val="24"/>
        </w:rPr>
      </w:pPr>
    </w:p>
    <w:p w14:paraId="2BA1435C" w14:textId="77777777" w:rsidR="00A207EF" w:rsidRPr="00A207EF" w:rsidRDefault="006969B8" w:rsidP="00A207EF">
      <w:pPr>
        <w:widowControl/>
        <w:jc w:val="both"/>
        <w:rPr>
          <w:b/>
          <w:sz w:val="24"/>
        </w:rPr>
      </w:pPr>
      <w:r w:rsidRPr="00A207EF">
        <w:rPr>
          <w:b/>
          <w:sz w:val="24"/>
        </w:rPr>
        <w:t xml:space="preserve">Date </w:t>
      </w:r>
      <w:r w:rsidRPr="00A207EF">
        <w:rPr>
          <w:b/>
          <w:sz w:val="24"/>
        </w:rPr>
        <w:tab/>
        <w:t>_______________________________</w:t>
      </w:r>
    </w:p>
    <w:p w14:paraId="6371CBB9" w14:textId="2E879CFE" w:rsidR="00A207EF" w:rsidRDefault="00A207EF" w:rsidP="00182402">
      <w:pPr>
        <w:widowControl/>
        <w:jc w:val="both"/>
        <w:rPr>
          <w:b/>
          <w:sz w:val="24"/>
        </w:rPr>
      </w:pPr>
    </w:p>
    <w:p w14:paraId="0AC708AE" w14:textId="77777777" w:rsidR="00A207EF" w:rsidRDefault="00A207EF" w:rsidP="00182402">
      <w:pPr>
        <w:widowControl/>
        <w:jc w:val="both"/>
        <w:rPr>
          <w:b/>
          <w:sz w:val="24"/>
        </w:rPr>
      </w:pPr>
    </w:p>
    <w:p w14:paraId="35E4CAEE" w14:textId="1FA151AC" w:rsidR="00182402" w:rsidRPr="00182402" w:rsidRDefault="006969B8" w:rsidP="00182402">
      <w:pPr>
        <w:widowControl/>
        <w:jc w:val="both"/>
        <w:rPr>
          <w:b/>
          <w:sz w:val="24"/>
        </w:rPr>
      </w:pPr>
      <w:r w:rsidRPr="00182402">
        <w:rPr>
          <w:b/>
          <w:sz w:val="24"/>
        </w:rPr>
        <w:t>College of Journalism and Mass Communications</w:t>
      </w:r>
    </w:p>
    <w:p w14:paraId="5A108B36" w14:textId="1B3AF601" w:rsidR="00182402" w:rsidRDefault="006969B8" w:rsidP="00182402">
      <w:pPr>
        <w:widowControl/>
        <w:jc w:val="both"/>
        <w:rPr>
          <w:b/>
          <w:sz w:val="24"/>
        </w:rPr>
      </w:pPr>
      <w:r w:rsidRPr="00182402">
        <w:rPr>
          <w:b/>
          <w:sz w:val="24"/>
        </w:rPr>
        <w:t>University of Nebraska-Lincoln</w:t>
      </w:r>
      <w:r>
        <w:rPr>
          <w:b/>
          <w:color w:val="0000FF"/>
          <w:sz w:val="24"/>
        </w:rPr>
        <w:tab/>
      </w:r>
    </w:p>
    <w:p w14:paraId="47B98822" w14:textId="77777777" w:rsidR="00182402" w:rsidRDefault="00182402" w:rsidP="00182402">
      <w:pPr>
        <w:widowControl/>
        <w:jc w:val="both"/>
        <w:rPr>
          <w:b/>
          <w:sz w:val="24"/>
        </w:rPr>
      </w:pPr>
    </w:p>
    <w:p w14:paraId="33A8614F" w14:textId="3FFC57D5" w:rsidR="00182402" w:rsidRDefault="00182402" w:rsidP="00182402">
      <w:pPr>
        <w:widowControl/>
        <w:jc w:val="both"/>
        <w:rPr>
          <w:sz w:val="24"/>
        </w:rPr>
      </w:pPr>
    </w:p>
    <w:p w14:paraId="5DA9EF2F" w14:textId="77777777" w:rsidR="00182402" w:rsidRDefault="006969B8" w:rsidP="00182402">
      <w:pPr>
        <w:widowControl/>
        <w:tabs>
          <w:tab w:val="left" w:pos="720"/>
        </w:tabs>
        <w:jc w:val="both"/>
        <w:rPr>
          <w:sz w:val="24"/>
        </w:rPr>
      </w:pPr>
      <w:r>
        <w:rPr>
          <w:sz w:val="24"/>
        </w:rPr>
        <w:t xml:space="preserve">By </w:t>
      </w:r>
      <w:r>
        <w:rPr>
          <w:sz w:val="24"/>
        </w:rPr>
        <w:tab/>
        <w:t>_____________________________</w:t>
      </w:r>
    </w:p>
    <w:p w14:paraId="5B49D5F5" w14:textId="77777777" w:rsidR="00182402" w:rsidRDefault="00182402" w:rsidP="00182402">
      <w:pPr>
        <w:widowControl/>
        <w:tabs>
          <w:tab w:val="left" w:pos="720"/>
        </w:tabs>
        <w:jc w:val="both"/>
        <w:rPr>
          <w:sz w:val="24"/>
        </w:rPr>
      </w:pPr>
    </w:p>
    <w:p w14:paraId="3AA209D2" w14:textId="19B0AC4F" w:rsidR="00182402" w:rsidRDefault="006969B8" w:rsidP="00182402">
      <w:pPr>
        <w:widowControl/>
        <w:tabs>
          <w:tab w:val="left" w:pos="720"/>
        </w:tabs>
        <w:jc w:val="both"/>
        <w:rPr>
          <w:sz w:val="24"/>
        </w:rPr>
      </w:pPr>
      <w:proofErr w:type="gramStart"/>
      <w:r>
        <w:rPr>
          <w:sz w:val="24"/>
        </w:rPr>
        <w:t xml:space="preserve">Name  </w:t>
      </w:r>
      <w:r w:rsidR="003F5C62">
        <w:rPr>
          <w:sz w:val="24"/>
          <w:u w:val="single"/>
        </w:rPr>
        <w:t>Haley</w:t>
      </w:r>
      <w:proofErr w:type="gramEnd"/>
      <w:r w:rsidR="003F5C62">
        <w:rPr>
          <w:sz w:val="24"/>
          <w:u w:val="single"/>
        </w:rPr>
        <w:t xml:space="preserve"> C. Hamel</w:t>
      </w:r>
    </w:p>
    <w:p w14:paraId="755F93C1" w14:textId="77777777" w:rsidR="00182402" w:rsidRDefault="00182402" w:rsidP="00182402">
      <w:pPr>
        <w:widowControl/>
        <w:tabs>
          <w:tab w:val="left" w:pos="720"/>
        </w:tabs>
        <w:jc w:val="both"/>
        <w:rPr>
          <w:sz w:val="24"/>
        </w:rPr>
      </w:pPr>
    </w:p>
    <w:p w14:paraId="6EB4447A" w14:textId="36BFFD00" w:rsidR="00182402" w:rsidRDefault="006969B8" w:rsidP="00182402">
      <w:pPr>
        <w:widowControl/>
        <w:tabs>
          <w:tab w:val="left" w:pos="720"/>
        </w:tabs>
        <w:jc w:val="both"/>
        <w:rPr>
          <w:sz w:val="24"/>
        </w:rPr>
      </w:pPr>
      <w:r>
        <w:rPr>
          <w:sz w:val="24"/>
        </w:rPr>
        <w:t xml:space="preserve">Title </w:t>
      </w:r>
      <w:r>
        <w:rPr>
          <w:sz w:val="24"/>
        </w:rPr>
        <w:tab/>
      </w:r>
      <w:r w:rsidR="003F5C62">
        <w:rPr>
          <w:sz w:val="24"/>
          <w:u w:val="single"/>
        </w:rPr>
        <w:t>Business &amp; Operations Manager</w:t>
      </w:r>
    </w:p>
    <w:p w14:paraId="14B3F5C8" w14:textId="77777777" w:rsidR="00182402" w:rsidRDefault="00182402" w:rsidP="00182402">
      <w:pPr>
        <w:widowControl/>
        <w:tabs>
          <w:tab w:val="left" w:pos="720"/>
        </w:tabs>
        <w:jc w:val="both"/>
        <w:rPr>
          <w:sz w:val="24"/>
        </w:rPr>
      </w:pPr>
    </w:p>
    <w:p w14:paraId="56E8BE11" w14:textId="77777777" w:rsidR="00182402" w:rsidRDefault="006969B8" w:rsidP="00182402">
      <w:pPr>
        <w:widowControl/>
        <w:tabs>
          <w:tab w:val="left" w:pos="720"/>
        </w:tabs>
        <w:jc w:val="both"/>
        <w:rPr>
          <w:sz w:val="24"/>
        </w:rPr>
      </w:pPr>
      <w:r>
        <w:rPr>
          <w:sz w:val="24"/>
        </w:rPr>
        <w:t xml:space="preserve">Date </w:t>
      </w:r>
      <w:r>
        <w:rPr>
          <w:sz w:val="24"/>
        </w:rPr>
        <w:tab/>
        <w:t>_____________________________</w:t>
      </w:r>
    </w:p>
    <w:p w14:paraId="6D9DCEB9" w14:textId="77777777" w:rsidR="00182402" w:rsidRDefault="00182402">
      <w:pPr>
        <w:pStyle w:val="BodyTextIndent2"/>
      </w:pPr>
    </w:p>
    <w:p w14:paraId="39D065CC" w14:textId="77777777" w:rsidR="00182402" w:rsidRDefault="00182402">
      <w:pPr>
        <w:pStyle w:val="BodyTextIndent2"/>
      </w:pPr>
    </w:p>
    <w:p w14:paraId="045FFB18" w14:textId="77777777" w:rsidR="00182402" w:rsidRDefault="006969B8" w:rsidP="00182402">
      <w:pPr>
        <w:widowControl/>
        <w:jc w:val="both"/>
        <w:rPr>
          <w:b/>
          <w:sz w:val="24"/>
        </w:rPr>
      </w:pPr>
      <w:r w:rsidRPr="00DB7ACB">
        <w:rPr>
          <w:b/>
          <w:color w:val="0000FF"/>
          <w:sz w:val="24"/>
        </w:rPr>
        <w:t>(______</w:t>
      </w:r>
      <w:r>
        <w:rPr>
          <w:b/>
          <w:color w:val="0000FF"/>
          <w:sz w:val="24"/>
        </w:rPr>
        <w:t>Client</w:t>
      </w:r>
      <w:r w:rsidRPr="00DB7ACB">
        <w:rPr>
          <w:b/>
          <w:color w:val="0000FF"/>
          <w:sz w:val="24"/>
        </w:rPr>
        <w:t xml:space="preserve"> Organization_______)</w:t>
      </w:r>
    </w:p>
    <w:p w14:paraId="713076D9" w14:textId="77777777" w:rsidR="00182402" w:rsidRDefault="00182402" w:rsidP="00182402">
      <w:pPr>
        <w:widowControl/>
        <w:jc w:val="both"/>
        <w:rPr>
          <w:b/>
          <w:sz w:val="24"/>
        </w:rPr>
      </w:pPr>
    </w:p>
    <w:p w14:paraId="6B4C4656" w14:textId="77777777" w:rsidR="00182402" w:rsidRDefault="006969B8" w:rsidP="00182402">
      <w:pPr>
        <w:widowControl/>
        <w:jc w:val="both"/>
        <w:rPr>
          <w:sz w:val="24"/>
        </w:rPr>
      </w:pPr>
      <w:r>
        <w:rPr>
          <w:b/>
          <w:sz w:val="24"/>
        </w:rPr>
        <w:tab/>
      </w:r>
    </w:p>
    <w:p w14:paraId="68333379" w14:textId="77777777" w:rsidR="00182402" w:rsidRDefault="006969B8" w:rsidP="00182402">
      <w:pPr>
        <w:widowControl/>
        <w:tabs>
          <w:tab w:val="left" w:pos="720"/>
        </w:tabs>
        <w:jc w:val="both"/>
        <w:rPr>
          <w:sz w:val="24"/>
        </w:rPr>
      </w:pPr>
      <w:r>
        <w:rPr>
          <w:sz w:val="24"/>
        </w:rPr>
        <w:t xml:space="preserve">By </w:t>
      </w:r>
      <w:r>
        <w:rPr>
          <w:sz w:val="24"/>
        </w:rPr>
        <w:tab/>
        <w:t>_____________________________</w:t>
      </w:r>
    </w:p>
    <w:p w14:paraId="0F4A87E5" w14:textId="77777777" w:rsidR="00182402" w:rsidRDefault="00182402" w:rsidP="00182402">
      <w:pPr>
        <w:widowControl/>
        <w:tabs>
          <w:tab w:val="left" w:pos="720"/>
        </w:tabs>
        <w:jc w:val="both"/>
        <w:rPr>
          <w:sz w:val="24"/>
        </w:rPr>
      </w:pPr>
    </w:p>
    <w:p w14:paraId="394C14FD" w14:textId="77777777" w:rsidR="00182402" w:rsidRDefault="006969B8" w:rsidP="00182402">
      <w:pPr>
        <w:widowControl/>
        <w:tabs>
          <w:tab w:val="left" w:pos="720"/>
        </w:tabs>
        <w:jc w:val="both"/>
        <w:rPr>
          <w:sz w:val="24"/>
        </w:rPr>
      </w:pPr>
      <w:r>
        <w:rPr>
          <w:sz w:val="24"/>
        </w:rPr>
        <w:t xml:space="preserve">Name </w:t>
      </w:r>
      <w:r>
        <w:rPr>
          <w:sz w:val="24"/>
        </w:rPr>
        <w:tab/>
        <w:t>_____________________________</w:t>
      </w:r>
    </w:p>
    <w:p w14:paraId="36CDFB9D" w14:textId="77777777" w:rsidR="00182402" w:rsidRDefault="00182402" w:rsidP="00182402">
      <w:pPr>
        <w:widowControl/>
        <w:tabs>
          <w:tab w:val="left" w:pos="720"/>
        </w:tabs>
        <w:jc w:val="both"/>
        <w:rPr>
          <w:sz w:val="24"/>
        </w:rPr>
      </w:pPr>
    </w:p>
    <w:p w14:paraId="173A7760" w14:textId="77777777" w:rsidR="00182402" w:rsidRDefault="006969B8" w:rsidP="00182402">
      <w:pPr>
        <w:widowControl/>
        <w:tabs>
          <w:tab w:val="left" w:pos="720"/>
        </w:tabs>
        <w:jc w:val="both"/>
        <w:rPr>
          <w:sz w:val="24"/>
        </w:rPr>
      </w:pPr>
      <w:r>
        <w:rPr>
          <w:sz w:val="24"/>
        </w:rPr>
        <w:t xml:space="preserve">Title </w:t>
      </w:r>
      <w:r>
        <w:rPr>
          <w:sz w:val="24"/>
        </w:rPr>
        <w:tab/>
        <w:t>_____________________________</w:t>
      </w:r>
    </w:p>
    <w:p w14:paraId="39026056" w14:textId="77777777" w:rsidR="00182402" w:rsidRDefault="00182402" w:rsidP="00182402">
      <w:pPr>
        <w:widowControl/>
        <w:tabs>
          <w:tab w:val="left" w:pos="720"/>
        </w:tabs>
        <w:jc w:val="both"/>
        <w:rPr>
          <w:sz w:val="24"/>
        </w:rPr>
      </w:pPr>
    </w:p>
    <w:p w14:paraId="2B36A181" w14:textId="77777777" w:rsidR="00182402" w:rsidRDefault="006969B8" w:rsidP="00182402">
      <w:pPr>
        <w:widowControl/>
        <w:tabs>
          <w:tab w:val="left" w:pos="720"/>
        </w:tabs>
        <w:jc w:val="both"/>
        <w:rPr>
          <w:sz w:val="24"/>
        </w:rPr>
      </w:pPr>
      <w:r>
        <w:rPr>
          <w:sz w:val="24"/>
        </w:rPr>
        <w:t xml:space="preserve">Date </w:t>
      </w:r>
      <w:r>
        <w:rPr>
          <w:sz w:val="24"/>
        </w:rPr>
        <w:tab/>
        <w:t>_____________________________</w:t>
      </w:r>
    </w:p>
    <w:p w14:paraId="1B93CAEA" w14:textId="77777777" w:rsidR="00182402" w:rsidRDefault="00182402" w:rsidP="00182402">
      <w:pPr>
        <w:widowControl/>
        <w:tabs>
          <w:tab w:val="left" w:pos="720"/>
        </w:tabs>
        <w:jc w:val="both"/>
        <w:rPr>
          <w:sz w:val="24"/>
        </w:rPr>
      </w:pPr>
    </w:p>
    <w:p w14:paraId="1C3F2A1F" w14:textId="77777777" w:rsidR="00182402" w:rsidRDefault="00182402" w:rsidP="00182402">
      <w:pPr>
        <w:widowControl/>
        <w:tabs>
          <w:tab w:val="left" w:pos="720"/>
        </w:tabs>
        <w:jc w:val="both"/>
        <w:rPr>
          <w:sz w:val="24"/>
        </w:rPr>
      </w:pPr>
    </w:p>
    <w:p w14:paraId="0FDC30FA" w14:textId="77777777" w:rsidR="00182402" w:rsidRDefault="00182402" w:rsidP="00182402">
      <w:pPr>
        <w:widowControl/>
        <w:tabs>
          <w:tab w:val="left" w:pos="720"/>
        </w:tabs>
        <w:jc w:val="both"/>
        <w:rPr>
          <w:sz w:val="24"/>
        </w:rPr>
      </w:pPr>
    </w:p>
    <w:p w14:paraId="0ADE11DD" w14:textId="77777777" w:rsidR="00182402" w:rsidRDefault="00182402">
      <w:pPr>
        <w:pStyle w:val="BodyTextIndent2"/>
      </w:pPr>
    </w:p>
    <w:p w14:paraId="028E9499" w14:textId="77777777" w:rsidR="00A40E78" w:rsidRDefault="00A40E78">
      <w:pPr>
        <w:widowControl/>
        <w:tabs>
          <w:tab w:val="left" w:pos="-1440"/>
        </w:tabs>
        <w:jc w:val="both"/>
        <w:rPr>
          <w:sz w:val="24"/>
        </w:rPr>
      </w:pPr>
    </w:p>
    <w:p w14:paraId="32E75D57" w14:textId="77777777" w:rsidR="00A40E78" w:rsidRDefault="00A40E78">
      <w:pPr>
        <w:widowControl/>
        <w:tabs>
          <w:tab w:val="left" w:pos="-720"/>
          <w:tab w:val="left" w:pos="0"/>
          <w:tab w:val="left" w:pos="5760"/>
          <w:tab w:val="left" w:pos="6480"/>
          <w:tab w:val="left" w:pos="7200"/>
          <w:tab w:val="left" w:pos="7920"/>
          <w:tab w:val="left" w:pos="8640"/>
          <w:tab w:val="left" w:pos="9360"/>
          <w:tab w:val="left" w:pos="10080"/>
        </w:tabs>
        <w:jc w:val="both"/>
        <w:rPr>
          <w:sz w:val="24"/>
        </w:rPr>
      </w:pPr>
    </w:p>
    <w:p w14:paraId="70F4AF71" w14:textId="77777777" w:rsidR="00A40E78" w:rsidRDefault="00A40E78">
      <w:pPr>
        <w:widowControl/>
        <w:tabs>
          <w:tab w:val="left" w:pos="-720"/>
          <w:tab w:val="left" w:pos="0"/>
          <w:tab w:val="left" w:pos="4680"/>
          <w:tab w:val="left" w:pos="6480"/>
          <w:tab w:val="left" w:pos="7200"/>
          <w:tab w:val="left" w:pos="7920"/>
          <w:tab w:val="left" w:pos="8640"/>
          <w:tab w:val="left" w:pos="9360"/>
          <w:tab w:val="left" w:pos="10080"/>
        </w:tabs>
        <w:jc w:val="both"/>
        <w:rPr>
          <w:b/>
          <w:sz w:val="24"/>
        </w:rPr>
        <w:sectPr w:rsidR="00A40E7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1440" w:left="1440" w:header="720" w:footer="720" w:gutter="0"/>
          <w:cols w:space="720"/>
          <w:noEndnote/>
        </w:sectPr>
      </w:pPr>
    </w:p>
    <w:p w14:paraId="15795CCD" w14:textId="77777777" w:rsidR="00043A39" w:rsidRDefault="00043A39">
      <w:pPr>
        <w:pStyle w:val="Heading4"/>
      </w:pPr>
    </w:p>
    <w:p w14:paraId="6BE9CF54" w14:textId="77777777" w:rsidR="00A40E78" w:rsidRDefault="006969B8">
      <w:pPr>
        <w:pStyle w:val="Heading4"/>
      </w:pPr>
      <w:r>
        <w:br w:type="page"/>
      </w:r>
      <w:r>
        <w:lastRenderedPageBreak/>
        <w:t>Exhibit A</w:t>
      </w:r>
    </w:p>
    <w:p w14:paraId="03C3C5D3" w14:textId="1CB14B98" w:rsidR="00A40E78" w:rsidRDefault="006969B8">
      <w:pPr>
        <w:pStyle w:val="Heading1"/>
        <w:jc w:val="center"/>
        <w:rPr>
          <w:rFonts w:ascii="Times New Roman" w:hAnsi="Times New Roman"/>
          <w:sz w:val="24"/>
        </w:rPr>
      </w:pPr>
      <w:r>
        <w:rPr>
          <w:rFonts w:ascii="Times New Roman" w:hAnsi="Times New Roman"/>
          <w:sz w:val="24"/>
        </w:rPr>
        <w:t>Statement of Work</w:t>
      </w:r>
    </w:p>
    <w:p w14:paraId="58ADC96E" w14:textId="1E15582E" w:rsidR="00AF6918" w:rsidRDefault="00AF6918" w:rsidP="00583AD9"/>
    <w:p w14:paraId="33E4A0AC" w14:textId="64F4B6A8" w:rsidR="00AF6918" w:rsidRDefault="006969B8">
      <w:pPr>
        <w:widowControl/>
        <w:autoSpaceDE/>
        <w:autoSpaceDN/>
        <w:adjustRightInd/>
      </w:pPr>
      <w:r>
        <w:br w:type="page"/>
      </w:r>
    </w:p>
    <w:p w14:paraId="1B103283" w14:textId="7F4ED3D6" w:rsidR="00AF6918" w:rsidRDefault="006969B8" w:rsidP="00583AD9">
      <w:pPr>
        <w:jc w:val="center"/>
        <w:rPr>
          <w:sz w:val="24"/>
        </w:rPr>
      </w:pPr>
      <w:r w:rsidRPr="00583AD9">
        <w:rPr>
          <w:sz w:val="24"/>
        </w:rPr>
        <w:lastRenderedPageBreak/>
        <w:t>Exhibit B</w:t>
      </w:r>
    </w:p>
    <w:p w14:paraId="0E21B5F3" w14:textId="3E4DF2D6" w:rsidR="00AF6918" w:rsidRDefault="00AF6918" w:rsidP="00583AD9">
      <w:pPr>
        <w:jc w:val="center"/>
        <w:rPr>
          <w:sz w:val="24"/>
        </w:rPr>
      </w:pPr>
    </w:p>
    <w:p w14:paraId="4F69C120" w14:textId="61AF0138" w:rsidR="00AF6918" w:rsidRPr="006969B8" w:rsidRDefault="006969B8" w:rsidP="00583AD9">
      <w:pPr>
        <w:jc w:val="center"/>
        <w:rPr>
          <w:sz w:val="24"/>
        </w:rPr>
      </w:pPr>
      <w:r w:rsidRPr="00583AD9">
        <w:rPr>
          <w:b/>
          <w:sz w:val="24"/>
        </w:rPr>
        <w:t>Payment Detail</w:t>
      </w:r>
    </w:p>
    <w:p w14:paraId="0888F052" w14:textId="77777777" w:rsidR="00A40E78" w:rsidRDefault="00A40E78"/>
    <w:p w14:paraId="087823E7" w14:textId="77777777" w:rsidR="00A40E78" w:rsidRDefault="00A40E78">
      <w:pPr>
        <w:pStyle w:val="Heading1"/>
        <w:jc w:val="center"/>
      </w:pPr>
    </w:p>
    <w:sectPr w:rsidR="00A40E78" w:rsidSect="00DD1B1E">
      <w:endnotePr>
        <w:numFmt w:val="decimal"/>
      </w:endnotePr>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9798" w14:textId="77777777" w:rsidR="00B724BC" w:rsidRDefault="00B724BC">
      <w:r>
        <w:separator/>
      </w:r>
    </w:p>
  </w:endnote>
  <w:endnote w:type="continuationSeparator" w:id="0">
    <w:p w14:paraId="00A95607" w14:textId="77777777" w:rsidR="00B724BC" w:rsidRDefault="00B7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02BD" w14:textId="77777777" w:rsidR="00D3095F" w:rsidRDefault="00D30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69A5" w14:textId="584169BC" w:rsidR="003A2C00" w:rsidRPr="00407756" w:rsidRDefault="006969B8" w:rsidP="00407756">
    <w:pPr>
      <w:pStyle w:val="Footer"/>
    </w:pPr>
    <w:r w:rsidRPr="006B7C5B">
      <w:rPr>
        <w:noProof/>
      </w:rPr>
      <w:t>{00038347.DOCX; 2}</w:t>
    </w:r>
    <w:r w:rsidR="00407756">
      <w:tab/>
    </w:r>
    <w:r w:rsidRPr="00407756">
      <w:t xml:space="preserve">Procurement Services </w:t>
    </w:r>
    <w:r w:rsidR="00583AD9">
      <w:t>May 4, 2020</w:t>
    </w:r>
  </w:p>
  <w:p w14:paraId="0F66D5F2" w14:textId="77777777" w:rsidR="00043A39" w:rsidRPr="00407756" w:rsidRDefault="00043A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B4ED" w14:textId="77777777" w:rsidR="00D3095F" w:rsidRDefault="00D30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C4B5" w14:textId="77777777" w:rsidR="00B724BC" w:rsidRDefault="00B724BC">
      <w:r>
        <w:separator/>
      </w:r>
    </w:p>
  </w:footnote>
  <w:footnote w:type="continuationSeparator" w:id="0">
    <w:p w14:paraId="034D8F8D" w14:textId="77777777" w:rsidR="00B724BC" w:rsidRDefault="00B7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C7D4" w14:textId="16175EFE" w:rsidR="00D3095F" w:rsidRDefault="00D30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3A5B" w14:textId="19A3E45B" w:rsidR="00043A39" w:rsidRDefault="00043A39">
    <w:pPr>
      <w:pStyle w:val="Header"/>
      <w:tabs>
        <w:tab w:val="clear" w:pos="4320"/>
        <w:tab w:val="clear" w:pos="8640"/>
        <w:tab w:val="center" w:pos="4680"/>
        <w:tab w:val="right" w:pos="9360"/>
      </w:tabs>
      <w:rPr>
        <w:b/>
        <w:color w:val="0000FF"/>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AB50" w14:textId="7D252C09" w:rsidR="00D3095F" w:rsidRDefault="00D30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962C5"/>
    <w:multiLevelType w:val="hybridMultilevel"/>
    <w:tmpl w:val="C6FC6E1C"/>
    <w:lvl w:ilvl="0" w:tplc="E1DE9C84">
      <w:start w:val="1"/>
      <w:numFmt w:val="decimal"/>
      <w:lvlText w:val="%1."/>
      <w:lvlJc w:val="left"/>
      <w:pPr>
        <w:ind w:left="720" w:hanging="360"/>
      </w:pPr>
    </w:lvl>
    <w:lvl w:ilvl="1" w:tplc="06A675B4" w:tentative="1">
      <w:start w:val="1"/>
      <w:numFmt w:val="lowerLetter"/>
      <w:lvlText w:val="%2."/>
      <w:lvlJc w:val="left"/>
      <w:pPr>
        <w:ind w:left="1440" w:hanging="360"/>
      </w:pPr>
    </w:lvl>
    <w:lvl w:ilvl="2" w:tplc="D768736C" w:tentative="1">
      <w:start w:val="1"/>
      <w:numFmt w:val="lowerRoman"/>
      <w:lvlText w:val="%3."/>
      <w:lvlJc w:val="right"/>
      <w:pPr>
        <w:ind w:left="2160" w:hanging="180"/>
      </w:pPr>
    </w:lvl>
    <w:lvl w:ilvl="3" w:tplc="5B04357E" w:tentative="1">
      <w:start w:val="1"/>
      <w:numFmt w:val="decimal"/>
      <w:lvlText w:val="%4."/>
      <w:lvlJc w:val="left"/>
      <w:pPr>
        <w:ind w:left="2880" w:hanging="360"/>
      </w:pPr>
    </w:lvl>
    <w:lvl w:ilvl="4" w:tplc="98F0ABEC" w:tentative="1">
      <w:start w:val="1"/>
      <w:numFmt w:val="lowerLetter"/>
      <w:lvlText w:val="%5."/>
      <w:lvlJc w:val="left"/>
      <w:pPr>
        <w:ind w:left="3600" w:hanging="360"/>
      </w:pPr>
    </w:lvl>
    <w:lvl w:ilvl="5" w:tplc="2E8625BE" w:tentative="1">
      <w:start w:val="1"/>
      <w:numFmt w:val="lowerRoman"/>
      <w:lvlText w:val="%6."/>
      <w:lvlJc w:val="right"/>
      <w:pPr>
        <w:ind w:left="4320" w:hanging="180"/>
      </w:pPr>
    </w:lvl>
    <w:lvl w:ilvl="6" w:tplc="38F2F808" w:tentative="1">
      <w:start w:val="1"/>
      <w:numFmt w:val="decimal"/>
      <w:lvlText w:val="%7."/>
      <w:lvlJc w:val="left"/>
      <w:pPr>
        <w:ind w:left="5040" w:hanging="360"/>
      </w:pPr>
    </w:lvl>
    <w:lvl w:ilvl="7" w:tplc="F5A67138" w:tentative="1">
      <w:start w:val="1"/>
      <w:numFmt w:val="lowerLetter"/>
      <w:lvlText w:val="%8."/>
      <w:lvlJc w:val="left"/>
      <w:pPr>
        <w:ind w:left="5760" w:hanging="360"/>
      </w:pPr>
    </w:lvl>
    <w:lvl w:ilvl="8" w:tplc="CC78ACAC" w:tentative="1">
      <w:start w:val="1"/>
      <w:numFmt w:val="lowerRoman"/>
      <w:lvlText w:val="%9."/>
      <w:lvlJc w:val="right"/>
      <w:pPr>
        <w:ind w:left="6480" w:hanging="180"/>
      </w:pPr>
    </w:lvl>
  </w:abstractNum>
  <w:abstractNum w:abstractNumId="2" w15:restartNumberingAfterBreak="0">
    <w:nsid w:val="0CAA06F1"/>
    <w:multiLevelType w:val="hybridMultilevel"/>
    <w:tmpl w:val="E87A4D6C"/>
    <w:lvl w:ilvl="0" w:tplc="13700C72">
      <w:start w:val="1"/>
      <w:numFmt w:val="bullet"/>
      <w:lvlText w:val=""/>
      <w:lvlJc w:val="left"/>
      <w:pPr>
        <w:tabs>
          <w:tab w:val="num" w:pos="1800"/>
        </w:tabs>
        <w:ind w:left="1800" w:hanging="360"/>
      </w:pPr>
      <w:rPr>
        <w:rFonts w:ascii="Symbol" w:hAnsi="Symbol" w:hint="default"/>
      </w:rPr>
    </w:lvl>
    <w:lvl w:ilvl="1" w:tplc="C6367AD0">
      <w:start w:val="1"/>
      <w:numFmt w:val="bullet"/>
      <w:lvlText w:val="o"/>
      <w:lvlJc w:val="left"/>
      <w:pPr>
        <w:tabs>
          <w:tab w:val="num" w:pos="2520"/>
        </w:tabs>
        <w:ind w:left="2520" w:hanging="360"/>
      </w:pPr>
      <w:rPr>
        <w:rFonts w:ascii="Courier New" w:hAnsi="Courier New" w:cs="Courier New" w:hint="default"/>
      </w:rPr>
    </w:lvl>
    <w:lvl w:ilvl="2" w:tplc="00FC2878" w:tentative="1">
      <w:start w:val="1"/>
      <w:numFmt w:val="bullet"/>
      <w:lvlText w:val=""/>
      <w:lvlJc w:val="left"/>
      <w:pPr>
        <w:tabs>
          <w:tab w:val="num" w:pos="3240"/>
        </w:tabs>
        <w:ind w:left="3240" w:hanging="360"/>
      </w:pPr>
      <w:rPr>
        <w:rFonts w:ascii="Wingdings" w:hAnsi="Wingdings" w:hint="default"/>
      </w:rPr>
    </w:lvl>
    <w:lvl w:ilvl="3" w:tplc="D724377C" w:tentative="1">
      <w:start w:val="1"/>
      <w:numFmt w:val="bullet"/>
      <w:lvlText w:val=""/>
      <w:lvlJc w:val="left"/>
      <w:pPr>
        <w:tabs>
          <w:tab w:val="num" w:pos="3960"/>
        </w:tabs>
        <w:ind w:left="3960" w:hanging="360"/>
      </w:pPr>
      <w:rPr>
        <w:rFonts w:ascii="Symbol" w:hAnsi="Symbol" w:hint="default"/>
      </w:rPr>
    </w:lvl>
    <w:lvl w:ilvl="4" w:tplc="D73A4C6A" w:tentative="1">
      <w:start w:val="1"/>
      <w:numFmt w:val="bullet"/>
      <w:lvlText w:val="o"/>
      <w:lvlJc w:val="left"/>
      <w:pPr>
        <w:tabs>
          <w:tab w:val="num" w:pos="4680"/>
        </w:tabs>
        <w:ind w:left="4680" w:hanging="360"/>
      </w:pPr>
      <w:rPr>
        <w:rFonts w:ascii="Courier New" w:hAnsi="Courier New" w:cs="Courier New" w:hint="default"/>
      </w:rPr>
    </w:lvl>
    <w:lvl w:ilvl="5" w:tplc="FAF2C0D2" w:tentative="1">
      <w:start w:val="1"/>
      <w:numFmt w:val="bullet"/>
      <w:lvlText w:val=""/>
      <w:lvlJc w:val="left"/>
      <w:pPr>
        <w:tabs>
          <w:tab w:val="num" w:pos="5400"/>
        </w:tabs>
        <w:ind w:left="5400" w:hanging="360"/>
      </w:pPr>
      <w:rPr>
        <w:rFonts w:ascii="Wingdings" w:hAnsi="Wingdings" w:hint="default"/>
      </w:rPr>
    </w:lvl>
    <w:lvl w:ilvl="6" w:tplc="D5E8AC38" w:tentative="1">
      <w:start w:val="1"/>
      <w:numFmt w:val="bullet"/>
      <w:lvlText w:val=""/>
      <w:lvlJc w:val="left"/>
      <w:pPr>
        <w:tabs>
          <w:tab w:val="num" w:pos="6120"/>
        </w:tabs>
        <w:ind w:left="6120" w:hanging="360"/>
      </w:pPr>
      <w:rPr>
        <w:rFonts w:ascii="Symbol" w:hAnsi="Symbol" w:hint="default"/>
      </w:rPr>
    </w:lvl>
    <w:lvl w:ilvl="7" w:tplc="7E80792A" w:tentative="1">
      <w:start w:val="1"/>
      <w:numFmt w:val="bullet"/>
      <w:lvlText w:val="o"/>
      <w:lvlJc w:val="left"/>
      <w:pPr>
        <w:tabs>
          <w:tab w:val="num" w:pos="6840"/>
        </w:tabs>
        <w:ind w:left="6840" w:hanging="360"/>
      </w:pPr>
      <w:rPr>
        <w:rFonts w:ascii="Courier New" w:hAnsi="Courier New" w:cs="Courier New" w:hint="default"/>
      </w:rPr>
    </w:lvl>
    <w:lvl w:ilvl="8" w:tplc="B4CC63C8"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1D252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EF13D0"/>
    <w:multiLevelType w:val="multilevel"/>
    <w:tmpl w:val="2572E242"/>
    <w:numStyleLink w:val="StyleBulleted"/>
  </w:abstractNum>
  <w:abstractNum w:abstractNumId="5" w15:restartNumberingAfterBreak="0">
    <w:nsid w:val="25BC5B2E"/>
    <w:multiLevelType w:val="singleLevel"/>
    <w:tmpl w:val="8B5020DA"/>
    <w:lvl w:ilvl="0">
      <w:start w:val="1"/>
      <w:numFmt w:val="lowerLetter"/>
      <w:lvlText w:val="(%1)"/>
      <w:lvlJc w:val="left"/>
      <w:pPr>
        <w:tabs>
          <w:tab w:val="num" w:pos="1440"/>
        </w:tabs>
        <w:ind w:left="1440" w:hanging="720"/>
      </w:pPr>
      <w:rPr>
        <w:rFonts w:hint="default"/>
      </w:rPr>
    </w:lvl>
  </w:abstractNum>
  <w:abstractNum w:abstractNumId="6" w15:restartNumberingAfterBreak="0">
    <w:nsid w:val="39B23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1F34CB"/>
    <w:multiLevelType w:val="hybridMultilevel"/>
    <w:tmpl w:val="72303520"/>
    <w:lvl w:ilvl="0" w:tplc="EE8C106E">
      <w:start w:val="1"/>
      <w:numFmt w:val="decimal"/>
      <w:lvlText w:val="%1."/>
      <w:lvlJc w:val="left"/>
      <w:pPr>
        <w:ind w:left="1080" w:hanging="720"/>
      </w:pPr>
      <w:rPr>
        <w:rFonts w:hint="default"/>
        <w:b/>
      </w:rPr>
    </w:lvl>
    <w:lvl w:ilvl="1" w:tplc="BEEE6794">
      <w:start w:val="1"/>
      <w:numFmt w:val="lowerLetter"/>
      <w:lvlText w:val="%2."/>
      <w:lvlJc w:val="left"/>
      <w:pPr>
        <w:ind w:left="1440" w:hanging="360"/>
      </w:pPr>
      <w:rPr>
        <w:rFonts w:hint="default"/>
      </w:rPr>
    </w:lvl>
    <w:lvl w:ilvl="2" w:tplc="1A20BD3A" w:tentative="1">
      <w:start w:val="1"/>
      <w:numFmt w:val="lowerRoman"/>
      <w:lvlText w:val="%3."/>
      <w:lvlJc w:val="right"/>
      <w:pPr>
        <w:ind w:left="2160" w:hanging="180"/>
      </w:pPr>
    </w:lvl>
    <w:lvl w:ilvl="3" w:tplc="12522848" w:tentative="1">
      <w:start w:val="1"/>
      <w:numFmt w:val="decimal"/>
      <w:lvlText w:val="%4."/>
      <w:lvlJc w:val="left"/>
      <w:pPr>
        <w:ind w:left="2880" w:hanging="360"/>
      </w:pPr>
    </w:lvl>
    <w:lvl w:ilvl="4" w:tplc="B43AA19E" w:tentative="1">
      <w:start w:val="1"/>
      <w:numFmt w:val="lowerLetter"/>
      <w:lvlText w:val="%5."/>
      <w:lvlJc w:val="left"/>
      <w:pPr>
        <w:ind w:left="3600" w:hanging="360"/>
      </w:pPr>
    </w:lvl>
    <w:lvl w:ilvl="5" w:tplc="D4D6AA66" w:tentative="1">
      <w:start w:val="1"/>
      <w:numFmt w:val="lowerRoman"/>
      <w:lvlText w:val="%6."/>
      <w:lvlJc w:val="right"/>
      <w:pPr>
        <w:ind w:left="4320" w:hanging="180"/>
      </w:pPr>
    </w:lvl>
    <w:lvl w:ilvl="6" w:tplc="9C68C1D0" w:tentative="1">
      <w:start w:val="1"/>
      <w:numFmt w:val="decimal"/>
      <w:lvlText w:val="%7."/>
      <w:lvlJc w:val="left"/>
      <w:pPr>
        <w:ind w:left="5040" w:hanging="360"/>
      </w:pPr>
    </w:lvl>
    <w:lvl w:ilvl="7" w:tplc="F7703A76" w:tentative="1">
      <w:start w:val="1"/>
      <w:numFmt w:val="lowerLetter"/>
      <w:lvlText w:val="%8."/>
      <w:lvlJc w:val="left"/>
      <w:pPr>
        <w:ind w:left="5760" w:hanging="360"/>
      </w:pPr>
    </w:lvl>
    <w:lvl w:ilvl="8" w:tplc="21AE50A6" w:tentative="1">
      <w:start w:val="1"/>
      <w:numFmt w:val="lowerRoman"/>
      <w:lvlText w:val="%9."/>
      <w:lvlJc w:val="right"/>
      <w:pPr>
        <w:ind w:left="6480" w:hanging="180"/>
      </w:pPr>
    </w:lvl>
  </w:abstractNum>
  <w:abstractNum w:abstractNumId="8" w15:restartNumberingAfterBreak="0">
    <w:nsid w:val="42987F15"/>
    <w:multiLevelType w:val="singleLevel"/>
    <w:tmpl w:val="2DEC2ED6"/>
    <w:lvl w:ilvl="0">
      <w:start w:val="11"/>
      <w:numFmt w:val="decimal"/>
      <w:lvlText w:val="%1."/>
      <w:lvlJc w:val="left"/>
      <w:pPr>
        <w:tabs>
          <w:tab w:val="num" w:pos="720"/>
        </w:tabs>
        <w:ind w:left="720" w:hanging="720"/>
      </w:pPr>
      <w:rPr>
        <w:rFonts w:hint="default"/>
      </w:rPr>
    </w:lvl>
  </w:abstractNum>
  <w:abstractNum w:abstractNumId="9" w15:restartNumberingAfterBreak="0">
    <w:nsid w:val="44C450E9"/>
    <w:multiLevelType w:val="hybridMultilevel"/>
    <w:tmpl w:val="78D2AD3A"/>
    <w:lvl w:ilvl="0" w:tplc="C73A91D4">
      <w:start w:val="6"/>
      <w:numFmt w:val="decimal"/>
      <w:lvlText w:val="%1."/>
      <w:lvlJc w:val="left"/>
      <w:pPr>
        <w:ind w:left="1080" w:hanging="720"/>
      </w:pPr>
      <w:rPr>
        <w:rFonts w:hint="default"/>
        <w:b/>
      </w:rPr>
    </w:lvl>
    <w:lvl w:ilvl="1" w:tplc="1FF8B2EC">
      <w:start w:val="1"/>
      <w:numFmt w:val="lowerLetter"/>
      <w:lvlText w:val="%2."/>
      <w:lvlJc w:val="left"/>
      <w:pPr>
        <w:ind w:left="1440" w:hanging="360"/>
      </w:pPr>
    </w:lvl>
    <w:lvl w:ilvl="2" w:tplc="9EDE372A" w:tentative="1">
      <w:start w:val="1"/>
      <w:numFmt w:val="lowerRoman"/>
      <w:lvlText w:val="%3."/>
      <w:lvlJc w:val="right"/>
      <w:pPr>
        <w:ind w:left="2160" w:hanging="180"/>
      </w:pPr>
    </w:lvl>
    <w:lvl w:ilvl="3" w:tplc="CD72322E" w:tentative="1">
      <w:start w:val="1"/>
      <w:numFmt w:val="decimal"/>
      <w:lvlText w:val="%4."/>
      <w:lvlJc w:val="left"/>
      <w:pPr>
        <w:ind w:left="2880" w:hanging="360"/>
      </w:pPr>
    </w:lvl>
    <w:lvl w:ilvl="4" w:tplc="94A27282" w:tentative="1">
      <w:start w:val="1"/>
      <w:numFmt w:val="lowerLetter"/>
      <w:lvlText w:val="%5."/>
      <w:lvlJc w:val="left"/>
      <w:pPr>
        <w:ind w:left="3600" w:hanging="360"/>
      </w:pPr>
    </w:lvl>
    <w:lvl w:ilvl="5" w:tplc="552A97F0" w:tentative="1">
      <w:start w:val="1"/>
      <w:numFmt w:val="lowerRoman"/>
      <w:lvlText w:val="%6."/>
      <w:lvlJc w:val="right"/>
      <w:pPr>
        <w:ind w:left="4320" w:hanging="180"/>
      </w:pPr>
    </w:lvl>
    <w:lvl w:ilvl="6" w:tplc="70F250F6" w:tentative="1">
      <w:start w:val="1"/>
      <w:numFmt w:val="decimal"/>
      <w:lvlText w:val="%7."/>
      <w:lvlJc w:val="left"/>
      <w:pPr>
        <w:ind w:left="5040" w:hanging="360"/>
      </w:pPr>
    </w:lvl>
    <w:lvl w:ilvl="7" w:tplc="4DEEFBC6" w:tentative="1">
      <w:start w:val="1"/>
      <w:numFmt w:val="lowerLetter"/>
      <w:lvlText w:val="%8."/>
      <w:lvlJc w:val="left"/>
      <w:pPr>
        <w:ind w:left="5760" w:hanging="360"/>
      </w:pPr>
    </w:lvl>
    <w:lvl w:ilvl="8" w:tplc="623E7C9E" w:tentative="1">
      <w:start w:val="1"/>
      <w:numFmt w:val="lowerRoman"/>
      <w:lvlText w:val="%9."/>
      <w:lvlJc w:val="right"/>
      <w:pPr>
        <w:ind w:left="6480" w:hanging="180"/>
      </w:pPr>
    </w:lvl>
  </w:abstractNum>
  <w:abstractNum w:abstractNumId="10" w15:restartNumberingAfterBreak="0">
    <w:nsid w:val="46EC1324"/>
    <w:multiLevelType w:val="multilevel"/>
    <w:tmpl w:val="2572E242"/>
    <w:styleLink w:val="StyleBulleted"/>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864A8F"/>
    <w:multiLevelType w:val="singleLevel"/>
    <w:tmpl w:val="04090013"/>
    <w:lvl w:ilvl="0">
      <w:start w:val="2"/>
      <w:numFmt w:val="upperRoman"/>
      <w:lvlText w:val="%1."/>
      <w:lvlJc w:val="left"/>
      <w:pPr>
        <w:tabs>
          <w:tab w:val="num" w:pos="720"/>
        </w:tabs>
        <w:ind w:left="720" w:hanging="720"/>
      </w:pPr>
      <w:rPr>
        <w:rFonts w:hint="default"/>
      </w:rPr>
    </w:lvl>
  </w:abstractNum>
  <w:abstractNum w:abstractNumId="12" w15:restartNumberingAfterBreak="0">
    <w:nsid w:val="581571A7"/>
    <w:multiLevelType w:val="hybridMultilevel"/>
    <w:tmpl w:val="8658477C"/>
    <w:lvl w:ilvl="0" w:tplc="6560A2C8">
      <w:start w:val="10"/>
      <w:numFmt w:val="bullet"/>
      <w:lvlText w:val=""/>
      <w:lvlJc w:val="left"/>
      <w:pPr>
        <w:ind w:left="720" w:hanging="360"/>
      </w:pPr>
      <w:rPr>
        <w:rFonts w:ascii="Wingdings" w:eastAsia="Times New Roman" w:hAnsi="Wingdings" w:cs="Times New Roman" w:hint="default"/>
      </w:rPr>
    </w:lvl>
    <w:lvl w:ilvl="1" w:tplc="5D62DA74" w:tentative="1">
      <w:start w:val="1"/>
      <w:numFmt w:val="bullet"/>
      <w:lvlText w:val="o"/>
      <w:lvlJc w:val="left"/>
      <w:pPr>
        <w:ind w:left="1440" w:hanging="360"/>
      </w:pPr>
      <w:rPr>
        <w:rFonts w:ascii="Courier New" w:hAnsi="Courier New" w:cs="Courier New" w:hint="default"/>
      </w:rPr>
    </w:lvl>
    <w:lvl w:ilvl="2" w:tplc="3F086B9A" w:tentative="1">
      <w:start w:val="1"/>
      <w:numFmt w:val="bullet"/>
      <w:lvlText w:val=""/>
      <w:lvlJc w:val="left"/>
      <w:pPr>
        <w:ind w:left="2160" w:hanging="360"/>
      </w:pPr>
      <w:rPr>
        <w:rFonts w:ascii="Wingdings" w:hAnsi="Wingdings" w:hint="default"/>
      </w:rPr>
    </w:lvl>
    <w:lvl w:ilvl="3" w:tplc="58E4AE32" w:tentative="1">
      <w:start w:val="1"/>
      <w:numFmt w:val="bullet"/>
      <w:lvlText w:val=""/>
      <w:lvlJc w:val="left"/>
      <w:pPr>
        <w:ind w:left="2880" w:hanging="360"/>
      </w:pPr>
      <w:rPr>
        <w:rFonts w:ascii="Symbol" w:hAnsi="Symbol" w:hint="default"/>
      </w:rPr>
    </w:lvl>
    <w:lvl w:ilvl="4" w:tplc="2982DD76" w:tentative="1">
      <w:start w:val="1"/>
      <w:numFmt w:val="bullet"/>
      <w:lvlText w:val="o"/>
      <w:lvlJc w:val="left"/>
      <w:pPr>
        <w:ind w:left="3600" w:hanging="360"/>
      </w:pPr>
      <w:rPr>
        <w:rFonts w:ascii="Courier New" w:hAnsi="Courier New" w:cs="Courier New" w:hint="default"/>
      </w:rPr>
    </w:lvl>
    <w:lvl w:ilvl="5" w:tplc="77462A18" w:tentative="1">
      <w:start w:val="1"/>
      <w:numFmt w:val="bullet"/>
      <w:lvlText w:val=""/>
      <w:lvlJc w:val="left"/>
      <w:pPr>
        <w:ind w:left="4320" w:hanging="360"/>
      </w:pPr>
      <w:rPr>
        <w:rFonts w:ascii="Wingdings" w:hAnsi="Wingdings" w:hint="default"/>
      </w:rPr>
    </w:lvl>
    <w:lvl w:ilvl="6" w:tplc="54ACAE78" w:tentative="1">
      <w:start w:val="1"/>
      <w:numFmt w:val="bullet"/>
      <w:lvlText w:val=""/>
      <w:lvlJc w:val="left"/>
      <w:pPr>
        <w:ind w:left="5040" w:hanging="360"/>
      </w:pPr>
      <w:rPr>
        <w:rFonts w:ascii="Symbol" w:hAnsi="Symbol" w:hint="default"/>
      </w:rPr>
    </w:lvl>
    <w:lvl w:ilvl="7" w:tplc="D5E0A446" w:tentative="1">
      <w:start w:val="1"/>
      <w:numFmt w:val="bullet"/>
      <w:lvlText w:val="o"/>
      <w:lvlJc w:val="left"/>
      <w:pPr>
        <w:ind w:left="5760" w:hanging="360"/>
      </w:pPr>
      <w:rPr>
        <w:rFonts w:ascii="Courier New" w:hAnsi="Courier New" w:cs="Courier New" w:hint="default"/>
      </w:rPr>
    </w:lvl>
    <w:lvl w:ilvl="8" w:tplc="938E209C" w:tentative="1">
      <w:start w:val="1"/>
      <w:numFmt w:val="bullet"/>
      <w:lvlText w:val=""/>
      <w:lvlJc w:val="left"/>
      <w:pPr>
        <w:ind w:left="6480" w:hanging="360"/>
      </w:pPr>
      <w:rPr>
        <w:rFonts w:ascii="Wingdings" w:hAnsi="Wingdings" w:hint="default"/>
      </w:rPr>
    </w:lvl>
  </w:abstractNum>
  <w:abstractNum w:abstractNumId="13" w15:restartNumberingAfterBreak="0">
    <w:nsid w:val="5D3F7AFE"/>
    <w:multiLevelType w:val="hybridMultilevel"/>
    <w:tmpl w:val="539877FC"/>
    <w:lvl w:ilvl="0" w:tplc="CB341696">
      <w:start w:val="1"/>
      <w:numFmt w:val="bullet"/>
      <w:lvlText w:val=""/>
      <w:lvlJc w:val="left"/>
      <w:pPr>
        <w:tabs>
          <w:tab w:val="num" w:pos="720"/>
        </w:tabs>
        <w:ind w:left="720" w:hanging="360"/>
      </w:pPr>
      <w:rPr>
        <w:rFonts w:ascii="Symbol" w:hAnsi="Symbol" w:hint="default"/>
      </w:rPr>
    </w:lvl>
    <w:lvl w:ilvl="1" w:tplc="D78823A4">
      <w:start w:val="1"/>
      <w:numFmt w:val="bullet"/>
      <w:lvlText w:val="o"/>
      <w:lvlJc w:val="left"/>
      <w:pPr>
        <w:tabs>
          <w:tab w:val="num" w:pos="1440"/>
        </w:tabs>
        <w:ind w:left="1440" w:hanging="360"/>
      </w:pPr>
      <w:rPr>
        <w:rFonts w:ascii="Courier New" w:hAnsi="Courier New" w:cs="Courier New" w:hint="default"/>
      </w:rPr>
    </w:lvl>
    <w:lvl w:ilvl="2" w:tplc="9220386A">
      <w:start w:val="1"/>
      <w:numFmt w:val="bullet"/>
      <w:lvlText w:val=""/>
      <w:lvlJc w:val="left"/>
      <w:pPr>
        <w:tabs>
          <w:tab w:val="num" w:pos="2160"/>
        </w:tabs>
        <w:ind w:left="2160" w:hanging="360"/>
      </w:pPr>
      <w:rPr>
        <w:rFonts w:ascii="Wingdings" w:hAnsi="Wingdings" w:hint="default"/>
      </w:rPr>
    </w:lvl>
    <w:lvl w:ilvl="3" w:tplc="93E64E40">
      <w:start w:val="1"/>
      <w:numFmt w:val="bullet"/>
      <w:lvlText w:val=""/>
      <w:lvlJc w:val="left"/>
      <w:pPr>
        <w:tabs>
          <w:tab w:val="num" w:pos="2880"/>
        </w:tabs>
        <w:ind w:left="2880" w:hanging="360"/>
      </w:pPr>
      <w:rPr>
        <w:rFonts w:ascii="Symbol" w:hAnsi="Symbol" w:hint="default"/>
      </w:rPr>
    </w:lvl>
    <w:lvl w:ilvl="4" w:tplc="5C9C3594">
      <w:start w:val="1"/>
      <w:numFmt w:val="bullet"/>
      <w:lvlText w:val="o"/>
      <w:lvlJc w:val="left"/>
      <w:pPr>
        <w:tabs>
          <w:tab w:val="num" w:pos="3600"/>
        </w:tabs>
        <w:ind w:left="3600" w:hanging="360"/>
      </w:pPr>
      <w:rPr>
        <w:rFonts w:ascii="Courier New" w:hAnsi="Courier New" w:cs="Courier New" w:hint="default"/>
      </w:rPr>
    </w:lvl>
    <w:lvl w:ilvl="5" w:tplc="FD1A7FB4">
      <w:start w:val="1"/>
      <w:numFmt w:val="bullet"/>
      <w:lvlText w:val=""/>
      <w:lvlJc w:val="left"/>
      <w:pPr>
        <w:tabs>
          <w:tab w:val="num" w:pos="4320"/>
        </w:tabs>
        <w:ind w:left="4320" w:hanging="360"/>
      </w:pPr>
      <w:rPr>
        <w:rFonts w:ascii="Wingdings" w:hAnsi="Wingdings" w:hint="default"/>
      </w:rPr>
    </w:lvl>
    <w:lvl w:ilvl="6" w:tplc="884AE9B8" w:tentative="1">
      <w:start w:val="1"/>
      <w:numFmt w:val="bullet"/>
      <w:lvlText w:val=""/>
      <w:lvlJc w:val="left"/>
      <w:pPr>
        <w:tabs>
          <w:tab w:val="num" w:pos="5040"/>
        </w:tabs>
        <w:ind w:left="5040" w:hanging="360"/>
      </w:pPr>
      <w:rPr>
        <w:rFonts w:ascii="Symbol" w:hAnsi="Symbol" w:hint="default"/>
      </w:rPr>
    </w:lvl>
    <w:lvl w:ilvl="7" w:tplc="CBBEED6C" w:tentative="1">
      <w:start w:val="1"/>
      <w:numFmt w:val="bullet"/>
      <w:lvlText w:val="o"/>
      <w:lvlJc w:val="left"/>
      <w:pPr>
        <w:tabs>
          <w:tab w:val="num" w:pos="5760"/>
        </w:tabs>
        <w:ind w:left="5760" w:hanging="360"/>
      </w:pPr>
      <w:rPr>
        <w:rFonts w:ascii="Courier New" w:hAnsi="Courier New" w:cs="Courier New" w:hint="default"/>
      </w:rPr>
    </w:lvl>
    <w:lvl w:ilvl="8" w:tplc="DA5EEB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4B4DDC"/>
    <w:multiLevelType w:val="multilevel"/>
    <w:tmpl w:val="2572E242"/>
    <w:numStyleLink w:val="StyleBulleted"/>
  </w:abstractNum>
  <w:abstractNum w:abstractNumId="15" w15:restartNumberingAfterBreak="0">
    <w:nsid w:val="77DA266D"/>
    <w:multiLevelType w:val="multilevel"/>
    <w:tmpl w:val="2572E242"/>
    <w:numStyleLink w:val="StyleBulleted"/>
  </w:abstractNum>
  <w:num w:numId="1" w16cid:durableId="15019650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6620501">
    <w:abstractNumId w:val="8"/>
  </w:num>
  <w:num w:numId="3" w16cid:durableId="987322006">
    <w:abstractNumId w:val="5"/>
  </w:num>
  <w:num w:numId="4" w16cid:durableId="2059738599">
    <w:abstractNumId w:val="11"/>
  </w:num>
  <w:num w:numId="5" w16cid:durableId="1795900277">
    <w:abstractNumId w:val="6"/>
  </w:num>
  <w:num w:numId="6" w16cid:durableId="128208127">
    <w:abstractNumId w:val="10"/>
  </w:num>
  <w:num w:numId="7" w16cid:durableId="1216040730">
    <w:abstractNumId w:val="4"/>
  </w:num>
  <w:num w:numId="8" w16cid:durableId="305816620">
    <w:abstractNumId w:val="15"/>
  </w:num>
  <w:num w:numId="9" w16cid:durableId="922029542">
    <w:abstractNumId w:val="14"/>
  </w:num>
  <w:num w:numId="10" w16cid:durableId="435055500">
    <w:abstractNumId w:val="3"/>
  </w:num>
  <w:num w:numId="11" w16cid:durableId="604113540">
    <w:abstractNumId w:val="2"/>
  </w:num>
  <w:num w:numId="12" w16cid:durableId="105318478">
    <w:abstractNumId w:val="13"/>
  </w:num>
  <w:num w:numId="13" w16cid:durableId="1914315962">
    <w:abstractNumId w:val="12"/>
  </w:num>
  <w:num w:numId="14" w16cid:durableId="1528447523">
    <w:abstractNumId w:val="1"/>
  </w:num>
  <w:num w:numId="15" w16cid:durableId="601884946">
    <w:abstractNumId w:val="7"/>
  </w:num>
  <w:num w:numId="16" w16cid:durableId="9183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TM0NTIwMjQ1MbZU0lEKTi0uzszPAykwqgUA2eIF7iwAAAA="/>
  </w:docVars>
  <w:rsids>
    <w:rsidRoot w:val="001165ED"/>
    <w:rsid w:val="000116DB"/>
    <w:rsid w:val="00042894"/>
    <w:rsid w:val="00043A39"/>
    <w:rsid w:val="000446DF"/>
    <w:rsid w:val="00045EB2"/>
    <w:rsid w:val="00054983"/>
    <w:rsid w:val="00077560"/>
    <w:rsid w:val="000819B2"/>
    <w:rsid w:val="00085D02"/>
    <w:rsid w:val="00094C76"/>
    <w:rsid w:val="000B20AF"/>
    <w:rsid w:val="000B6FB2"/>
    <w:rsid w:val="000C2D6C"/>
    <w:rsid w:val="000C3A71"/>
    <w:rsid w:val="000C5F55"/>
    <w:rsid w:val="000D5120"/>
    <w:rsid w:val="000E5CD2"/>
    <w:rsid w:val="000F105C"/>
    <w:rsid w:val="000F2AA8"/>
    <w:rsid w:val="000F4EA0"/>
    <w:rsid w:val="000F6017"/>
    <w:rsid w:val="00101895"/>
    <w:rsid w:val="001151E8"/>
    <w:rsid w:val="001165ED"/>
    <w:rsid w:val="00116B27"/>
    <w:rsid w:val="00122BC7"/>
    <w:rsid w:val="0012426D"/>
    <w:rsid w:val="0013066D"/>
    <w:rsid w:val="00133318"/>
    <w:rsid w:val="00134386"/>
    <w:rsid w:val="00137422"/>
    <w:rsid w:val="0013788B"/>
    <w:rsid w:val="0014008F"/>
    <w:rsid w:val="00143998"/>
    <w:rsid w:val="0014669A"/>
    <w:rsid w:val="0014693C"/>
    <w:rsid w:val="00147E21"/>
    <w:rsid w:val="00162EAB"/>
    <w:rsid w:val="00165190"/>
    <w:rsid w:val="001708AD"/>
    <w:rsid w:val="00172044"/>
    <w:rsid w:val="00175988"/>
    <w:rsid w:val="0017750A"/>
    <w:rsid w:val="00182402"/>
    <w:rsid w:val="00186966"/>
    <w:rsid w:val="001A065F"/>
    <w:rsid w:val="001A0FB1"/>
    <w:rsid w:val="001C4222"/>
    <w:rsid w:val="001D3C50"/>
    <w:rsid w:val="001D7896"/>
    <w:rsid w:val="001F647D"/>
    <w:rsid w:val="001F6A0F"/>
    <w:rsid w:val="001F7FCF"/>
    <w:rsid w:val="002078FA"/>
    <w:rsid w:val="00214704"/>
    <w:rsid w:val="00225F28"/>
    <w:rsid w:val="002317A4"/>
    <w:rsid w:val="00240436"/>
    <w:rsid w:val="00243841"/>
    <w:rsid w:val="002538AD"/>
    <w:rsid w:val="00273124"/>
    <w:rsid w:val="002876EF"/>
    <w:rsid w:val="00287B3B"/>
    <w:rsid w:val="002B0CC8"/>
    <w:rsid w:val="002B67F0"/>
    <w:rsid w:val="002B67F5"/>
    <w:rsid w:val="002B6F0D"/>
    <w:rsid w:val="002C28E7"/>
    <w:rsid w:val="002C2BB5"/>
    <w:rsid w:val="002C70D0"/>
    <w:rsid w:val="002C7E3F"/>
    <w:rsid w:val="002D3A56"/>
    <w:rsid w:val="002D53DC"/>
    <w:rsid w:val="002E58D0"/>
    <w:rsid w:val="002E668C"/>
    <w:rsid w:val="002E670C"/>
    <w:rsid w:val="00300234"/>
    <w:rsid w:val="0031098E"/>
    <w:rsid w:val="00315793"/>
    <w:rsid w:val="00322E28"/>
    <w:rsid w:val="00326AFB"/>
    <w:rsid w:val="00326CB9"/>
    <w:rsid w:val="0033167A"/>
    <w:rsid w:val="00344E33"/>
    <w:rsid w:val="00345692"/>
    <w:rsid w:val="00346061"/>
    <w:rsid w:val="003640A0"/>
    <w:rsid w:val="00365619"/>
    <w:rsid w:val="003829A2"/>
    <w:rsid w:val="00386E23"/>
    <w:rsid w:val="003A2C00"/>
    <w:rsid w:val="003A5C92"/>
    <w:rsid w:val="003B299E"/>
    <w:rsid w:val="003C3019"/>
    <w:rsid w:val="003D6F24"/>
    <w:rsid w:val="003D76AC"/>
    <w:rsid w:val="003E0402"/>
    <w:rsid w:val="003E4C7A"/>
    <w:rsid w:val="003F0240"/>
    <w:rsid w:val="003F54EA"/>
    <w:rsid w:val="003F5C62"/>
    <w:rsid w:val="00403F47"/>
    <w:rsid w:val="00407756"/>
    <w:rsid w:val="00413F88"/>
    <w:rsid w:val="00414101"/>
    <w:rsid w:val="00415576"/>
    <w:rsid w:val="00420EBB"/>
    <w:rsid w:val="004242CF"/>
    <w:rsid w:val="00437461"/>
    <w:rsid w:val="004375D8"/>
    <w:rsid w:val="004520B8"/>
    <w:rsid w:val="0045289D"/>
    <w:rsid w:val="004549DA"/>
    <w:rsid w:val="004571E4"/>
    <w:rsid w:val="00461F0E"/>
    <w:rsid w:val="00477259"/>
    <w:rsid w:val="004777C7"/>
    <w:rsid w:val="00480D73"/>
    <w:rsid w:val="00490634"/>
    <w:rsid w:val="00490E3D"/>
    <w:rsid w:val="00493046"/>
    <w:rsid w:val="004A0048"/>
    <w:rsid w:val="004A4728"/>
    <w:rsid w:val="004B0F97"/>
    <w:rsid w:val="004B1DDD"/>
    <w:rsid w:val="004E42D8"/>
    <w:rsid w:val="004F21B1"/>
    <w:rsid w:val="004F69A0"/>
    <w:rsid w:val="004F72E1"/>
    <w:rsid w:val="00500309"/>
    <w:rsid w:val="00503419"/>
    <w:rsid w:val="00504BC9"/>
    <w:rsid w:val="00511E4A"/>
    <w:rsid w:val="00517AE0"/>
    <w:rsid w:val="00527D52"/>
    <w:rsid w:val="00530A5A"/>
    <w:rsid w:val="00531D2A"/>
    <w:rsid w:val="00532D35"/>
    <w:rsid w:val="0053431F"/>
    <w:rsid w:val="005359FE"/>
    <w:rsid w:val="005500B0"/>
    <w:rsid w:val="00556157"/>
    <w:rsid w:val="0056090D"/>
    <w:rsid w:val="0057093F"/>
    <w:rsid w:val="0057124C"/>
    <w:rsid w:val="00572EB7"/>
    <w:rsid w:val="00583AD9"/>
    <w:rsid w:val="00586B57"/>
    <w:rsid w:val="00593D51"/>
    <w:rsid w:val="005A6E79"/>
    <w:rsid w:val="005B04F8"/>
    <w:rsid w:val="005C6945"/>
    <w:rsid w:val="005D17FC"/>
    <w:rsid w:val="005F55FE"/>
    <w:rsid w:val="00606A01"/>
    <w:rsid w:val="006074CB"/>
    <w:rsid w:val="006169DF"/>
    <w:rsid w:val="0061735E"/>
    <w:rsid w:val="00621BF4"/>
    <w:rsid w:val="00626A83"/>
    <w:rsid w:val="0063328B"/>
    <w:rsid w:val="006457F6"/>
    <w:rsid w:val="00663B28"/>
    <w:rsid w:val="00665609"/>
    <w:rsid w:val="00666AFD"/>
    <w:rsid w:val="00677AC6"/>
    <w:rsid w:val="00694706"/>
    <w:rsid w:val="00695F36"/>
    <w:rsid w:val="006962C7"/>
    <w:rsid w:val="006969B8"/>
    <w:rsid w:val="006B6487"/>
    <w:rsid w:val="006B7C5B"/>
    <w:rsid w:val="006C7859"/>
    <w:rsid w:val="006D0391"/>
    <w:rsid w:val="006D32D9"/>
    <w:rsid w:val="006D44EB"/>
    <w:rsid w:val="006D5034"/>
    <w:rsid w:val="006E3A9B"/>
    <w:rsid w:val="00704A31"/>
    <w:rsid w:val="00704A43"/>
    <w:rsid w:val="00706AC8"/>
    <w:rsid w:val="00710FA3"/>
    <w:rsid w:val="00711430"/>
    <w:rsid w:val="007164F1"/>
    <w:rsid w:val="00720033"/>
    <w:rsid w:val="0072086C"/>
    <w:rsid w:val="0072622C"/>
    <w:rsid w:val="007410D7"/>
    <w:rsid w:val="007451A8"/>
    <w:rsid w:val="00747CB8"/>
    <w:rsid w:val="00750DB5"/>
    <w:rsid w:val="00751F19"/>
    <w:rsid w:val="00753F23"/>
    <w:rsid w:val="0076456F"/>
    <w:rsid w:val="00766324"/>
    <w:rsid w:val="00774EFA"/>
    <w:rsid w:val="00776417"/>
    <w:rsid w:val="00777CE6"/>
    <w:rsid w:val="00784C5C"/>
    <w:rsid w:val="007913FE"/>
    <w:rsid w:val="0079469F"/>
    <w:rsid w:val="007957DF"/>
    <w:rsid w:val="007974C8"/>
    <w:rsid w:val="00797B41"/>
    <w:rsid w:val="007A5E27"/>
    <w:rsid w:val="007B7D0A"/>
    <w:rsid w:val="007C0F21"/>
    <w:rsid w:val="007C18B4"/>
    <w:rsid w:val="007C24AF"/>
    <w:rsid w:val="007C61CC"/>
    <w:rsid w:val="007D2376"/>
    <w:rsid w:val="007D714C"/>
    <w:rsid w:val="007D746D"/>
    <w:rsid w:val="007E006F"/>
    <w:rsid w:val="007E6C02"/>
    <w:rsid w:val="007E7108"/>
    <w:rsid w:val="00802946"/>
    <w:rsid w:val="00804892"/>
    <w:rsid w:val="00820054"/>
    <w:rsid w:val="00820990"/>
    <w:rsid w:val="00831EBB"/>
    <w:rsid w:val="008365AF"/>
    <w:rsid w:val="00841313"/>
    <w:rsid w:val="00842C6A"/>
    <w:rsid w:val="00844A4A"/>
    <w:rsid w:val="00850695"/>
    <w:rsid w:val="00852055"/>
    <w:rsid w:val="00854E96"/>
    <w:rsid w:val="0085594E"/>
    <w:rsid w:val="00857180"/>
    <w:rsid w:val="0086257C"/>
    <w:rsid w:val="00862F0E"/>
    <w:rsid w:val="00863DEF"/>
    <w:rsid w:val="00872353"/>
    <w:rsid w:val="00874A9E"/>
    <w:rsid w:val="00874EEA"/>
    <w:rsid w:val="00884628"/>
    <w:rsid w:val="00892773"/>
    <w:rsid w:val="00893422"/>
    <w:rsid w:val="008A06E2"/>
    <w:rsid w:val="008B08D6"/>
    <w:rsid w:val="008B1AB6"/>
    <w:rsid w:val="008C04BA"/>
    <w:rsid w:val="008C2C03"/>
    <w:rsid w:val="008D4ACB"/>
    <w:rsid w:val="008D6B2A"/>
    <w:rsid w:val="008E1C9D"/>
    <w:rsid w:val="008E5FE9"/>
    <w:rsid w:val="008F73C5"/>
    <w:rsid w:val="00907E26"/>
    <w:rsid w:val="009101BA"/>
    <w:rsid w:val="00912904"/>
    <w:rsid w:val="009163B0"/>
    <w:rsid w:val="00924407"/>
    <w:rsid w:val="009406F1"/>
    <w:rsid w:val="00945BA9"/>
    <w:rsid w:val="009479A1"/>
    <w:rsid w:val="00951D04"/>
    <w:rsid w:val="009555B5"/>
    <w:rsid w:val="0095727D"/>
    <w:rsid w:val="00967716"/>
    <w:rsid w:val="009740F9"/>
    <w:rsid w:val="00983777"/>
    <w:rsid w:val="009867DF"/>
    <w:rsid w:val="009917C7"/>
    <w:rsid w:val="00996AF6"/>
    <w:rsid w:val="009B20BB"/>
    <w:rsid w:val="009B3C74"/>
    <w:rsid w:val="009C5DB8"/>
    <w:rsid w:val="009F3092"/>
    <w:rsid w:val="009F5CE0"/>
    <w:rsid w:val="00A11754"/>
    <w:rsid w:val="00A125B3"/>
    <w:rsid w:val="00A1300D"/>
    <w:rsid w:val="00A207EF"/>
    <w:rsid w:val="00A24881"/>
    <w:rsid w:val="00A32C66"/>
    <w:rsid w:val="00A40E78"/>
    <w:rsid w:val="00A44A7C"/>
    <w:rsid w:val="00A452BB"/>
    <w:rsid w:val="00A5426A"/>
    <w:rsid w:val="00A6782F"/>
    <w:rsid w:val="00A76C87"/>
    <w:rsid w:val="00A809A4"/>
    <w:rsid w:val="00AA230C"/>
    <w:rsid w:val="00AA4388"/>
    <w:rsid w:val="00AC0FA2"/>
    <w:rsid w:val="00AC25C3"/>
    <w:rsid w:val="00AD59B9"/>
    <w:rsid w:val="00AF6918"/>
    <w:rsid w:val="00AF759D"/>
    <w:rsid w:val="00AF77EA"/>
    <w:rsid w:val="00B020C9"/>
    <w:rsid w:val="00B05B9D"/>
    <w:rsid w:val="00B32A06"/>
    <w:rsid w:val="00B477E3"/>
    <w:rsid w:val="00B51241"/>
    <w:rsid w:val="00B5126C"/>
    <w:rsid w:val="00B52CA0"/>
    <w:rsid w:val="00B53957"/>
    <w:rsid w:val="00B5424B"/>
    <w:rsid w:val="00B62817"/>
    <w:rsid w:val="00B6685B"/>
    <w:rsid w:val="00B724BC"/>
    <w:rsid w:val="00B861E4"/>
    <w:rsid w:val="00BA222C"/>
    <w:rsid w:val="00BA5A9E"/>
    <w:rsid w:val="00BB21A8"/>
    <w:rsid w:val="00BB30AE"/>
    <w:rsid w:val="00BB6C4E"/>
    <w:rsid w:val="00BC764C"/>
    <w:rsid w:val="00BD5B32"/>
    <w:rsid w:val="00BE2BDE"/>
    <w:rsid w:val="00C05709"/>
    <w:rsid w:val="00C16EFD"/>
    <w:rsid w:val="00C2233F"/>
    <w:rsid w:val="00C2260F"/>
    <w:rsid w:val="00C259E2"/>
    <w:rsid w:val="00C25EFB"/>
    <w:rsid w:val="00C26803"/>
    <w:rsid w:val="00C279DB"/>
    <w:rsid w:val="00C34C39"/>
    <w:rsid w:val="00C37478"/>
    <w:rsid w:val="00C46FA5"/>
    <w:rsid w:val="00C52B13"/>
    <w:rsid w:val="00C9245F"/>
    <w:rsid w:val="00C96831"/>
    <w:rsid w:val="00C96869"/>
    <w:rsid w:val="00CA5A0D"/>
    <w:rsid w:val="00CB3768"/>
    <w:rsid w:val="00CC1646"/>
    <w:rsid w:val="00CC2152"/>
    <w:rsid w:val="00CC328A"/>
    <w:rsid w:val="00CC6B95"/>
    <w:rsid w:val="00CD07A0"/>
    <w:rsid w:val="00CD0EAE"/>
    <w:rsid w:val="00CE27BC"/>
    <w:rsid w:val="00CF7309"/>
    <w:rsid w:val="00D00FDB"/>
    <w:rsid w:val="00D25269"/>
    <w:rsid w:val="00D3095F"/>
    <w:rsid w:val="00D31CFA"/>
    <w:rsid w:val="00D33192"/>
    <w:rsid w:val="00D35C2C"/>
    <w:rsid w:val="00D40273"/>
    <w:rsid w:val="00D50A48"/>
    <w:rsid w:val="00D51ACF"/>
    <w:rsid w:val="00D5620B"/>
    <w:rsid w:val="00D61F72"/>
    <w:rsid w:val="00D67FC2"/>
    <w:rsid w:val="00D71A71"/>
    <w:rsid w:val="00D7624F"/>
    <w:rsid w:val="00D77BC8"/>
    <w:rsid w:val="00D8281D"/>
    <w:rsid w:val="00D84C31"/>
    <w:rsid w:val="00D84EB3"/>
    <w:rsid w:val="00D85A07"/>
    <w:rsid w:val="00D93B65"/>
    <w:rsid w:val="00D957F7"/>
    <w:rsid w:val="00DB2F38"/>
    <w:rsid w:val="00DB782E"/>
    <w:rsid w:val="00DB7ACB"/>
    <w:rsid w:val="00DD10FF"/>
    <w:rsid w:val="00DD1B1E"/>
    <w:rsid w:val="00DD2007"/>
    <w:rsid w:val="00DD4434"/>
    <w:rsid w:val="00DE5FA4"/>
    <w:rsid w:val="00DF73A1"/>
    <w:rsid w:val="00E00884"/>
    <w:rsid w:val="00E02F57"/>
    <w:rsid w:val="00E05329"/>
    <w:rsid w:val="00E05C2B"/>
    <w:rsid w:val="00E1599B"/>
    <w:rsid w:val="00E2064E"/>
    <w:rsid w:val="00E21292"/>
    <w:rsid w:val="00E21414"/>
    <w:rsid w:val="00E22983"/>
    <w:rsid w:val="00E25F24"/>
    <w:rsid w:val="00E33C09"/>
    <w:rsid w:val="00E344F0"/>
    <w:rsid w:val="00E40842"/>
    <w:rsid w:val="00E42D65"/>
    <w:rsid w:val="00E44752"/>
    <w:rsid w:val="00E44854"/>
    <w:rsid w:val="00E50251"/>
    <w:rsid w:val="00E65A3C"/>
    <w:rsid w:val="00E75A9D"/>
    <w:rsid w:val="00E82BD2"/>
    <w:rsid w:val="00E9219D"/>
    <w:rsid w:val="00E92CB4"/>
    <w:rsid w:val="00EA025F"/>
    <w:rsid w:val="00EA03AE"/>
    <w:rsid w:val="00EB71F7"/>
    <w:rsid w:val="00EB78D0"/>
    <w:rsid w:val="00EC4053"/>
    <w:rsid w:val="00ED7AAC"/>
    <w:rsid w:val="00EF0E6F"/>
    <w:rsid w:val="00EF1560"/>
    <w:rsid w:val="00EF5AE3"/>
    <w:rsid w:val="00F000C1"/>
    <w:rsid w:val="00F018AB"/>
    <w:rsid w:val="00F12E58"/>
    <w:rsid w:val="00F16C98"/>
    <w:rsid w:val="00F2618F"/>
    <w:rsid w:val="00F31F0D"/>
    <w:rsid w:val="00F31FD3"/>
    <w:rsid w:val="00F33C6D"/>
    <w:rsid w:val="00F351C6"/>
    <w:rsid w:val="00F37102"/>
    <w:rsid w:val="00F476AA"/>
    <w:rsid w:val="00F503BF"/>
    <w:rsid w:val="00F507D6"/>
    <w:rsid w:val="00F523AD"/>
    <w:rsid w:val="00F52448"/>
    <w:rsid w:val="00F576C7"/>
    <w:rsid w:val="00F71C8C"/>
    <w:rsid w:val="00F720B8"/>
    <w:rsid w:val="00F75764"/>
    <w:rsid w:val="00F8354A"/>
    <w:rsid w:val="00F91422"/>
    <w:rsid w:val="00F91986"/>
    <w:rsid w:val="00F96808"/>
    <w:rsid w:val="00FA568C"/>
    <w:rsid w:val="00FA6540"/>
    <w:rsid w:val="00FA6CF9"/>
    <w:rsid w:val="00FB05C3"/>
    <w:rsid w:val="00FB1CA2"/>
    <w:rsid w:val="00FC154E"/>
    <w:rsid w:val="00FD1E3F"/>
    <w:rsid w:val="00FE024E"/>
    <w:rsid w:val="00FE2062"/>
    <w:rsid w:val="466CA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0CFC1"/>
  <w15:docId w15:val="{23282B3D-CB8F-4043-8952-90E13C73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B1E"/>
    <w:pPr>
      <w:widowControl w:val="0"/>
      <w:autoSpaceDE w:val="0"/>
      <w:autoSpaceDN w:val="0"/>
      <w:adjustRightInd w:val="0"/>
    </w:pPr>
    <w:rPr>
      <w:szCs w:val="24"/>
    </w:rPr>
  </w:style>
  <w:style w:type="paragraph" w:styleId="Heading1">
    <w:name w:val="heading 1"/>
    <w:basedOn w:val="Normal"/>
    <w:next w:val="Normal"/>
    <w:qFormat/>
    <w:rsid w:val="00DD1B1E"/>
    <w:pPr>
      <w:keepNext/>
      <w:widowControl/>
      <w:autoSpaceDE/>
      <w:autoSpaceDN/>
      <w:adjustRightInd/>
      <w:spacing w:before="240" w:after="60"/>
      <w:outlineLvl w:val="0"/>
    </w:pPr>
    <w:rPr>
      <w:rFonts w:ascii="Arial" w:hAnsi="Arial"/>
      <w:b/>
      <w:kern w:val="28"/>
      <w:sz w:val="28"/>
    </w:rPr>
  </w:style>
  <w:style w:type="paragraph" w:styleId="Heading2">
    <w:name w:val="heading 2"/>
    <w:basedOn w:val="Normal"/>
    <w:next w:val="Normal"/>
    <w:qFormat/>
    <w:rsid w:val="00DD1B1E"/>
    <w:pPr>
      <w:keepNext/>
      <w:widowControl/>
      <w:autoSpaceDE/>
      <w:autoSpaceDN/>
      <w:adjustRightInd/>
      <w:spacing w:before="240" w:after="60"/>
      <w:outlineLvl w:val="1"/>
    </w:pPr>
    <w:rPr>
      <w:rFonts w:ascii="Arial" w:hAnsi="Arial"/>
      <w:b/>
      <w:sz w:val="24"/>
    </w:rPr>
  </w:style>
  <w:style w:type="paragraph" w:styleId="Heading3">
    <w:name w:val="heading 3"/>
    <w:basedOn w:val="Normal"/>
    <w:next w:val="Normal"/>
    <w:qFormat/>
    <w:rsid w:val="00DD1B1E"/>
    <w:pPr>
      <w:keepNext/>
      <w:widowControl/>
      <w:autoSpaceDE/>
      <w:autoSpaceDN/>
      <w:adjustRightInd/>
      <w:spacing w:before="240" w:after="60"/>
      <w:outlineLvl w:val="2"/>
    </w:pPr>
    <w:rPr>
      <w:b/>
      <w:sz w:val="24"/>
    </w:rPr>
  </w:style>
  <w:style w:type="paragraph" w:styleId="Heading4">
    <w:name w:val="heading 4"/>
    <w:basedOn w:val="Normal"/>
    <w:next w:val="Normal"/>
    <w:qFormat/>
    <w:rsid w:val="00DD1B1E"/>
    <w:pPr>
      <w:keepNext/>
      <w:widowControl/>
      <w:tabs>
        <w:tab w:val="left" w:pos="-720"/>
        <w:tab w:val="left" w:pos="0"/>
        <w:tab w:val="left" w:pos="5760"/>
        <w:tab w:val="left" w:pos="6480"/>
        <w:tab w:val="left" w:pos="7200"/>
        <w:tab w:val="left" w:pos="7920"/>
        <w:tab w:val="left" w:pos="8640"/>
        <w:tab w:val="left" w:pos="9360"/>
        <w:tab w:val="left" w:pos="10080"/>
      </w:tabs>
      <w:jc w:val="center"/>
      <w:outlineLvl w:val="3"/>
    </w:pPr>
    <w:rPr>
      <w:sz w:val="24"/>
    </w:rPr>
  </w:style>
  <w:style w:type="paragraph" w:styleId="Heading5">
    <w:name w:val="heading 5"/>
    <w:basedOn w:val="Normal"/>
    <w:next w:val="Normal"/>
    <w:qFormat/>
    <w:rsid w:val="00DD1B1E"/>
    <w:pPr>
      <w:keepNext/>
      <w:ind w:firstLine="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1B1E"/>
  </w:style>
  <w:style w:type="paragraph" w:customStyle="1" w:styleId="Heading2A">
    <w:name w:val="Heading 2A"/>
    <w:basedOn w:val="Heading2"/>
    <w:next w:val="Heading2"/>
    <w:rsid w:val="00DD1B1E"/>
    <w:pPr>
      <w:outlineLvl w:val="9"/>
    </w:pPr>
    <w:rPr>
      <w:i/>
    </w:rPr>
  </w:style>
  <w:style w:type="paragraph" w:styleId="BodyText3">
    <w:name w:val="Body Text 3"/>
    <w:basedOn w:val="Normal"/>
    <w:rsid w:val="00DD1B1E"/>
    <w:pPr>
      <w:widowControl/>
      <w:autoSpaceDE/>
      <w:autoSpaceDN/>
      <w:adjustRightInd/>
    </w:pPr>
    <w:rPr>
      <w:rFonts w:ascii="Arial" w:hAnsi="Arial"/>
      <w:snapToGrid w:val="0"/>
      <w:color w:val="000000"/>
      <w:sz w:val="24"/>
    </w:rPr>
  </w:style>
  <w:style w:type="character" w:styleId="Hyperlink">
    <w:name w:val="Hyperlink"/>
    <w:basedOn w:val="DefaultParagraphFont"/>
    <w:rsid w:val="00DD1B1E"/>
    <w:rPr>
      <w:color w:val="0000FF"/>
      <w:u w:val="single"/>
    </w:rPr>
  </w:style>
  <w:style w:type="paragraph" w:styleId="Header">
    <w:name w:val="header"/>
    <w:basedOn w:val="Normal"/>
    <w:rsid w:val="00DD1B1E"/>
    <w:pPr>
      <w:tabs>
        <w:tab w:val="center" w:pos="4320"/>
        <w:tab w:val="right" w:pos="8640"/>
      </w:tabs>
    </w:pPr>
  </w:style>
  <w:style w:type="paragraph" w:styleId="Footer">
    <w:name w:val="footer"/>
    <w:basedOn w:val="Normal"/>
    <w:link w:val="FooterChar"/>
    <w:uiPriority w:val="99"/>
    <w:rsid w:val="00DD1B1E"/>
    <w:pPr>
      <w:tabs>
        <w:tab w:val="center" w:pos="4320"/>
        <w:tab w:val="right" w:pos="8640"/>
      </w:tabs>
    </w:pPr>
  </w:style>
  <w:style w:type="paragraph" w:styleId="BalloonText">
    <w:name w:val="Balloon Text"/>
    <w:basedOn w:val="Normal"/>
    <w:semiHidden/>
    <w:rsid w:val="00DD1B1E"/>
    <w:rPr>
      <w:rFonts w:ascii="Tahoma" w:hAnsi="Tahoma" w:cs="Tahoma"/>
      <w:sz w:val="16"/>
      <w:szCs w:val="16"/>
    </w:rPr>
  </w:style>
  <w:style w:type="paragraph" w:styleId="BodyTextIndent">
    <w:name w:val="Body Text Indent"/>
    <w:basedOn w:val="Normal"/>
    <w:rsid w:val="00DD1B1E"/>
    <w:pPr>
      <w:widowControl/>
      <w:tabs>
        <w:tab w:val="left" w:pos="-720"/>
      </w:tabs>
      <w:ind w:left="720"/>
      <w:jc w:val="both"/>
    </w:pPr>
    <w:rPr>
      <w:sz w:val="24"/>
    </w:rPr>
  </w:style>
  <w:style w:type="paragraph" w:styleId="BodyTextIndent2">
    <w:name w:val="Body Text Indent 2"/>
    <w:basedOn w:val="Normal"/>
    <w:rsid w:val="00DD1B1E"/>
    <w:pPr>
      <w:widowControl/>
      <w:tabs>
        <w:tab w:val="left" w:pos="-1440"/>
      </w:tabs>
      <w:ind w:firstLine="720"/>
      <w:jc w:val="both"/>
    </w:pPr>
    <w:rPr>
      <w:sz w:val="24"/>
    </w:rPr>
  </w:style>
  <w:style w:type="character" w:styleId="PageNumber">
    <w:name w:val="page number"/>
    <w:basedOn w:val="DefaultParagraphFont"/>
    <w:rsid w:val="00DD1B1E"/>
  </w:style>
  <w:style w:type="paragraph" w:styleId="BodyTextIndent3">
    <w:name w:val="Body Text Indent 3"/>
    <w:basedOn w:val="Normal"/>
    <w:rsid w:val="00DD1B1E"/>
    <w:pPr>
      <w:ind w:left="720"/>
    </w:pPr>
    <w:rPr>
      <w:sz w:val="24"/>
    </w:rPr>
  </w:style>
  <w:style w:type="character" w:customStyle="1" w:styleId="EmailStyle261">
    <w:name w:val="EmailStyle261"/>
    <w:basedOn w:val="DefaultParagraphFont"/>
    <w:semiHidden/>
    <w:rsid w:val="00C2260F"/>
    <w:rPr>
      <w:rFonts w:ascii="Arial" w:hAnsi="Arial" w:cs="Arial" w:hint="default"/>
      <w:b w:val="0"/>
      <w:bCs w:val="0"/>
      <w:i w:val="0"/>
      <w:iCs w:val="0"/>
      <w:strike w:val="0"/>
      <w:dstrike w:val="0"/>
      <w:color w:val="008080"/>
      <w:sz w:val="20"/>
      <w:szCs w:val="20"/>
      <w:u w:val="none"/>
      <w:effect w:val="none"/>
    </w:rPr>
  </w:style>
  <w:style w:type="numbering" w:customStyle="1" w:styleId="StyleBulleted">
    <w:name w:val="Style Bulleted"/>
    <w:basedOn w:val="NoList"/>
    <w:rsid w:val="00C2260F"/>
    <w:pPr>
      <w:numPr>
        <w:numId w:val="6"/>
      </w:numPr>
    </w:pPr>
  </w:style>
  <w:style w:type="paragraph" w:styleId="NormalWeb">
    <w:name w:val="Normal (Web)"/>
    <w:basedOn w:val="Normal"/>
    <w:rsid w:val="00C2260F"/>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rsid w:val="003A5C92"/>
    <w:rPr>
      <w:sz w:val="16"/>
      <w:szCs w:val="16"/>
    </w:rPr>
  </w:style>
  <w:style w:type="paragraph" w:styleId="CommentText">
    <w:name w:val="annotation text"/>
    <w:basedOn w:val="Normal"/>
    <w:semiHidden/>
    <w:rsid w:val="003A5C92"/>
    <w:rPr>
      <w:szCs w:val="20"/>
    </w:rPr>
  </w:style>
  <w:style w:type="paragraph" w:styleId="CommentSubject">
    <w:name w:val="annotation subject"/>
    <w:basedOn w:val="CommentText"/>
    <w:next w:val="CommentText"/>
    <w:semiHidden/>
    <w:rsid w:val="007C61CC"/>
    <w:rPr>
      <w:b/>
      <w:bCs/>
    </w:rPr>
  </w:style>
  <w:style w:type="character" w:customStyle="1" w:styleId="EmailStyle32">
    <w:name w:val="EmailStyle32"/>
    <w:basedOn w:val="DefaultParagraphFont"/>
    <w:semiHidden/>
    <w:rsid w:val="00E05329"/>
    <w:rPr>
      <w:rFonts w:ascii="Arial" w:hAnsi="Arial" w:cs="Arial" w:hint="default"/>
      <w:b w:val="0"/>
      <w:bCs w:val="0"/>
      <w:i w:val="0"/>
      <w:iCs w:val="0"/>
      <w:strike w:val="0"/>
      <w:dstrike w:val="0"/>
      <w:color w:val="008080"/>
      <w:sz w:val="20"/>
      <w:szCs w:val="20"/>
      <w:u w:val="none"/>
      <w:effect w:val="none"/>
    </w:rPr>
  </w:style>
  <w:style w:type="character" w:styleId="Emphasis">
    <w:name w:val="Emphasis"/>
    <w:basedOn w:val="DefaultParagraphFont"/>
    <w:qFormat/>
    <w:rsid w:val="00E05329"/>
    <w:rPr>
      <w:i/>
      <w:iCs/>
    </w:rPr>
  </w:style>
  <w:style w:type="paragraph" w:styleId="ListParagraph">
    <w:name w:val="List Paragraph"/>
    <w:basedOn w:val="Normal"/>
    <w:uiPriority w:val="34"/>
    <w:qFormat/>
    <w:rsid w:val="00E05329"/>
    <w:pPr>
      <w:ind w:left="720"/>
      <w:contextualSpacing/>
    </w:pPr>
  </w:style>
  <w:style w:type="paragraph" w:styleId="Revision">
    <w:name w:val="Revision"/>
    <w:hidden/>
    <w:uiPriority w:val="99"/>
    <w:semiHidden/>
    <w:rsid w:val="00E05329"/>
    <w:rPr>
      <w:szCs w:val="24"/>
    </w:rPr>
  </w:style>
  <w:style w:type="character" w:customStyle="1" w:styleId="FooterChar">
    <w:name w:val="Footer Char"/>
    <w:basedOn w:val="DefaultParagraphFont"/>
    <w:link w:val="Footer"/>
    <w:uiPriority w:val="99"/>
    <w:rsid w:val="00493046"/>
    <w:rPr>
      <w:szCs w:val="24"/>
    </w:rPr>
  </w:style>
  <w:style w:type="table" w:styleId="TableGrid">
    <w:name w:val="Table Grid"/>
    <w:basedOn w:val="TableNormal"/>
    <w:rsid w:val="007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D9532045CEB47811B8C6B2E67FA2B" ma:contentTypeVersion="0" ma:contentTypeDescription="Create a new document." ma:contentTypeScope="" ma:versionID="ae96896f9d7320cb3e121935e90886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310C5-B598-4383-96AA-D29B70237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6E843B-E329-4B33-990C-764EE1DDEFAE}">
  <ds:schemaRefs>
    <ds:schemaRef ds:uri="http://schemas.microsoft.com/office/2006/metadata/properties"/>
  </ds:schemaRefs>
</ds:datastoreItem>
</file>

<file path=customXml/itemProps3.xml><?xml version="1.0" encoding="utf-8"?>
<ds:datastoreItem xmlns:ds="http://schemas.openxmlformats.org/officeDocument/2006/customXml" ds:itemID="{E071D84D-971C-4FB6-A912-6B6A052D3D50}">
  <ds:schemaRefs>
    <ds:schemaRef ds:uri="http://schemas.openxmlformats.org/officeDocument/2006/bibliography"/>
  </ds:schemaRefs>
</ds:datastoreItem>
</file>

<file path=customXml/itemProps4.xml><?xml version="1.0" encoding="utf-8"?>
<ds:datastoreItem xmlns:ds="http://schemas.openxmlformats.org/officeDocument/2006/customXml" ds:itemID="{03349D64-0655-49A1-8456-DADBD6AD1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2941</Words>
  <Characters>16626</Characters>
  <Application>Microsoft Office Word</Application>
  <DocSecurity>0</DocSecurity>
  <Lines>377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Hopp</dc:creator>
  <cp:lastModifiedBy>Haley Hamel</cp:lastModifiedBy>
  <cp:revision>2</cp:revision>
  <cp:lastPrinted>2020-06-04T12:12:00Z</cp:lastPrinted>
  <dcterms:created xsi:type="dcterms:W3CDTF">2023-09-12T15:18:00Z</dcterms:created>
  <dcterms:modified xsi:type="dcterms:W3CDTF">2023-09-12T15:18:00Z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0x010100CF0D9532045CEB47811B8C6B2E67FA2B</vt:lpwstr>
  </property>
  <property fmtid="{D5CDD505-2E9C-101B-9397-08002B2CF9AE}" pid="3" name="_NewReviewCycle">
    <vt:lpwstr/>
  </property>
  <property fmtid="{D5CDD505-2E9C-101B-9397-08002B2CF9AE}" pid="4" name="GrammarlyDocumentId">
    <vt:lpwstr>658936de4feefae5b3039151153b173aafd93810a6520e6d4e2adca7610c873b</vt:lpwstr>
  </property>
</Properties>
</file>